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sidRPr="0052548E">
        <w:rPr>
          <w:rFonts w:ascii="Arial" w:hAnsi="Arial" w:cs="Arial"/>
          <w:b/>
          <w:bCs/>
          <w:sz w:val="28"/>
        </w:rPr>
        <w:t xml:space="preserve">3GPP TSG RAN WG1 </w:t>
      </w:r>
      <w:r>
        <w:rPr>
          <w:rFonts w:ascii="Arial" w:hAnsi="Arial" w:cs="Arial"/>
          <w:b/>
          <w:bCs/>
          <w:sz w:val="28"/>
        </w:rPr>
        <w:t>#</w:t>
      </w:r>
      <w:r w:rsidR="00AD5B73">
        <w:rPr>
          <w:rFonts w:ascii="Arial" w:hAnsi="Arial" w:cs="Arial"/>
          <w:b/>
          <w:bCs/>
          <w:sz w:val="28"/>
        </w:rPr>
        <w:t>104</w:t>
      </w:r>
      <w:r w:rsidR="005C1941">
        <w:rPr>
          <w:rFonts w:ascii="Arial" w:hAnsi="Arial" w:cs="Arial"/>
          <w:b/>
          <w:bCs/>
          <w:sz w:val="28"/>
        </w:rPr>
        <w:t>bis</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AD5B73" w:rsidRPr="00AD5B73">
        <w:rPr>
          <w:rFonts w:ascii="Arial" w:eastAsia="바탕" w:hAnsi="Arial" w:cs="Arial"/>
          <w:b/>
          <w:bCs/>
          <w:sz w:val="28"/>
          <w:szCs w:val="24"/>
        </w:rPr>
        <w:t>210</w:t>
      </w:r>
      <w:r w:rsidR="005C1941" w:rsidRPr="005C1941">
        <w:rPr>
          <w:rFonts w:ascii="Arial" w:eastAsia="바탕" w:hAnsi="Arial" w:cs="Arial"/>
          <w:b/>
          <w:bCs/>
          <w:sz w:val="28"/>
          <w:szCs w:val="24"/>
        </w:rPr>
        <w:t>3350</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5C1941">
        <w:rPr>
          <w:rFonts w:ascii="Arial" w:hAnsi="Arial" w:cs="Arial"/>
          <w:b/>
          <w:bCs/>
          <w:sz w:val="28"/>
          <w:lang w:eastAsia="ja-JP"/>
        </w:rPr>
        <w:t>April 12</w:t>
      </w:r>
      <w:r w:rsidR="005C1941" w:rsidRPr="00F10A6D">
        <w:rPr>
          <w:rFonts w:ascii="Arial" w:hAnsi="Arial" w:cs="Arial"/>
          <w:b/>
          <w:bCs/>
          <w:sz w:val="28"/>
          <w:vertAlign w:val="superscript"/>
          <w:lang w:eastAsia="ja-JP"/>
        </w:rPr>
        <w:t>th</w:t>
      </w:r>
      <w:r w:rsidR="005C1941">
        <w:rPr>
          <w:rFonts w:ascii="Arial" w:hAnsi="Arial" w:cs="Arial"/>
          <w:b/>
          <w:bCs/>
          <w:sz w:val="28"/>
          <w:lang w:eastAsia="ja-JP"/>
        </w:rPr>
        <w:t xml:space="preserve"> – 20</w:t>
      </w:r>
      <w:r w:rsidR="005C1941" w:rsidRPr="00F10A6D">
        <w:rPr>
          <w:rFonts w:ascii="Arial" w:hAnsi="Arial" w:cs="Arial"/>
          <w:b/>
          <w:bCs/>
          <w:sz w:val="28"/>
          <w:vertAlign w:val="superscript"/>
          <w:lang w:eastAsia="ja-JP"/>
        </w:rPr>
        <w:t>th</w:t>
      </w:r>
      <w:r w:rsidR="005C1941">
        <w:rPr>
          <w:rFonts w:ascii="Arial" w:hAnsi="Arial" w:cs="Arial"/>
          <w:b/>
          <w:bCs/>
          <w:sz w:val="28"/>
          <w:lang w:eastAsia="ja-JP"/>
        </w:rPr>
        <w:t xml:space="preserve">, </w:t>
      </w:r>
      <w:r w:rsidR="00AD5B73">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E04EFE"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5C1941" w:rsidRPr="006E5A16">
        <w:rPr>
          <w:rFonts w:eastAsia="바탕"/>
          <w:sz w:val="22"/>
          <w:szCs w:val="22"/>
          <w:lang w:eastAsia="ko-KR"/>
        </w:rPr>
        <w:t>10</w:t>
      </w:r>
      <w:r w:rsidR="005C1941">
        <w:rPr>
          <w:rFonts w:eastAsia="바탕"/>
          <w:sz w:val="22"/>
          <w:szCs w:val="22"/>
          <w:lang w:eastAsia="ko-KR"/>
        </w:rPr>
        <w:t>4</w:t>
      </w:r>
      <w:r w:rsidRPr="006E5A16">
        <w:rPr>
          <w:rFonts w:eastAsia="바탕"/>
          <w:sz w:val="22"/>
          <w:szCs w:val="22"/>
          <w:lang w:eastAsia="ko-KR"/>
        </w:rPr>
        <w:t>-e, following agreements were made to support intra-UE multiplexing</w:t>
      </w:r>
      <w:r w:rsidR="00AD5B73">
        <w:rPr>
          <w:rFonts w:eastAsia="바탕"/>
          <w:sz w:val="22"/>
          <w:szCs w:val="22"/>
          <w:lang w:eastAsia="ko-KR"/>
        </w:rPr>
        <w:t xml:space="preserve"> </w:t>
      </w:r>
      <w:r w:rsidRPr="006E5A16">
        <w:rPr>
          <w:rFonts w:eastAsia="바탕"/>
          <w:sz w:val="22"/>
          <w:szCs w:val="22"/>
          <w:lang w:eastAsia="ko-KR"/>
        </w:rPr>
        <w:t>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918" w:type="dxa"/>
        <w:jc w:val="center"/>
        <w:tblLook w:val="04A0" w:firstRow="1" w:lastRow="0" w:firstColumn="1" w:lastColumn="0" w:noHBand="0" w:noVBand="1"/>
      </w:tblPr>
      <w:tblGrid>
        <w:gridCol w:w="9918"/>
      </w:tblGrid>
      <w:tr w:rsidR="005C1941" w:rsidRPr="00D263C3" w:rsidTr="005C1941">
        <w:trPr>
          <w:jc w:val="center"/>
        </w:trPr>
        <w:tc>
          <w:tcPr>
            <w:tcW w:w="9918" w:type="dxa"/>
          </w:tcPr>
          <w:p w:rsidR="005C1941" w:rsidRPr="00D263C3" w:rsidRDefault="005C1941" w:rsidP="005C1941">
            <w:pPr>
              <w:spacing w:before="0" w:after="0" w:line="240" w:lineRule="auto"/>
              <w:ind w:left="0" w:firstLine="0"/>
              <w:contextualSpacing/>
              <w:jc w:val="left"/>
              <w:rPr>
                <w:rFonts w:eastAsia="Microsoft YaHei"/>
              </w:rPr>
            </w:pPr>
            <w:r w:rsidRPr="00D263C3">
              <w:rPr>
                <w:rFonts w:eastAsia="SimSun"/>
                <w:highlight w:val="green"/>
                <w:lang w:eastAsia="zh-CN"/>
              </w:rPr>
              <w:t>Agreements</w:t>
            </w:r>
            <w:r w:rsidRPr="00D263C3">
              <w:rPr>
                <w:rFonts w:eastAsia="SimSun"/>
                <w:lang w:eastAsia="zh-CN"/>
              </w:rPr>
              <w:t>:</w:t>
            </w:r>
          </w:p>
          <w:p w:rsidR="005C1941" w:rsidRPr="00D263C3" w:rsidRDefault="005C1941" w:rsidP="005C1941">
            <w:pPr>
              <w:spacing w:before="0" w:after="0" w:line="240" w:lineRule="auto"/>
              <w:ind w:left="0" w:firstLine="0"/>
              <w:contextualSpacing/>
              <w:jc w:val="left"/>
              <w:rPr>
                <w:rFonts w:eastAsia="Microsoft YaHei"/>
              </w:rPr>
            </w:pPr>
            <w:r w:rsidRPr="00D263C3">
              <w:rPr>
                <w:rFonts w:eastAsia="Microsoft YaHei"/>
              </w:rPr>
              <w:t xml:space="preserve">For multiplexing a high-priority (HP) HARQ-ACK and a low-priority (LP) HARQ-ACK into a PUCCH in R17, </w:t>
            </w:r>
          </w:p>
          <w:p w:rsidR="005C1941" w:rsidRPr="00D263C3" w:rsidRDefault="005C1941" w:rsidP="005C1941">
            <w:pPr>
              <w:numPr>
                <w:ilvl w:val="0"/>
                <w:numId w:val="46"/>
              </w:numPr>
              <w:spacing w:before="0" w:after="0" w:line="240" w:lineRule="auto"/>
              <w:contextualSpacing/>
              <w:jc w:val="left"/>
              <w:rPr>
                <w:rFonts w:eastAsia="Microsoft YaHei"/>
                <w:lang w:eastAsia="x-none"/>
              </w:rPr>
            </w:pPr>
            <w:r w:rsidRPr="00D263C3">
              <w:rPr>
                <w:rFonts w:eastAsia="Microsoft YaHei"/>
                <w:lang w:eastAsia="x-none"/>
              </w:rPr>
              <w:t xml:space="preserve">Use a PUCCH resource in the second </w:t>
            </w:r>
            <w:r w:rsidRPr="00D263C3">
              <w:rPr>
                <w:rFonts w:eastAsia="Microsoft YaHei"/>
                <w:i/>
                <w:iCs/>
                <w:lang w:eastAsia="x-none"/>
              </w:rPr>
              <w:t>PUCCH-Config</w:t>
            </w:r>
            <w:r w:rsidRPr="00D263C3">
              <w:rPr>
                <w:rFonts w:eastAsia="Microsoft YaHei"/>
                <w:lang w:eastAsia="x-none"/>
              </w:rPr>
              <w:t xml:space="preserve"> (the </w:t>
            </w:r>
            <w:r w:rsidRPr="00D263C3">
              <w:rPr>
                <w:rFonts w:eastAsia="Microsoft YaHei"/>
                <w:i/>
                <w:iCs/>
                <w:lang w:eastAsia="x-none"/>
              </w:rPr>
              <w:t xml:space="preserve">PUCCH-config </w:t>
            </w:r>
            <w:r w:rsidRPr="00D263C3">
              <w:rPr>
                <w:rFonts w:eastAsia="Microsoft YaHei"/>
                <w:lang w:eastAsia="x-none"/>
              </w:rPr>
              <w:t>containing the PUCCH resource of the HP HARQ-ACK) at least in case the total number of LP and HP HARQ-ACK bits is more than 2.</w:t>
            </w:r>
          </w:p>
          <w:p w:rsidR="005C1941" w:rsidRPr="00D263C3" w:rsidRDefault="005C1941" w:rsidP="005C1941">
            <w:pPr>
              <w:numPr>
                <w:ilvl w:val="0"/>
                <w:numId w:val="46"/>
              </w:numPr>
              <w:spacing w:before="0" w:after="0" w:line="240" w:lineRule="auto"/>
              <w:contextualSpacing/>
              <w:jc w:val="left"/>
              <w:rPr>
                <w:rFonts w:eastAsia="Microsoft YaHei"/>
                <w:lang w:eastAsia="x-none"/>
              </w:rPr>
            </w:pPr>
            <w:r w:rsidRPr="00D263C3">
              <w:rPr>
                <w:rFonts w:eastAsia="Microsoft YaHei"/>
                <w:lang w:eastAsia="x-none"/>
              </w:rPr>
              <w:t>FFS: The PUCCH resource is configured dedicated for multiplexing of HP HARQ-ACK and LP HARQ-ACK.</w:t>
            </w:r>
          </w:p>
          <w:p w:rsidR="005C1941" w:rsidRPr="00D263C3" w:rsidRDefault="005C1941" w:rsidP="005C1941">
            <w:pPr>
              <w:numPr>
                <w:ilvl w:val="0"/>
                <w:numId w:val="46"/>
              </w:numPr>
              <w:spacing w:before="0" w:after="0" w:line="240" w:lineRule="auto"/>
              <w:contextualSpacing/>
              <w:jc w:val="left"/>
              <w:rPr>
                <w:rFonts w:eastAsia="Microsoft YaHei"/>
                <w:lang w:eastAsia="x-none"/>
              </w:rPr>
            </w:pPr>
            <w:r w:rsidRPr="00D263C3">
              <w:rPr>
                <w:rFonts w:eastAsia="Microsoft YaHei"/>
                <w:lang w:eastAsia="x-none"/>
              </w:rPr>
              <w:t>FFS in case the total number of LP and HP HARQ-ACK bits is 2.</w:t>
            </w:r>
          </w:p>
          <w:p w:rsidR="005C1941" w:rsidRPr="00D263C3" w:rsidRDefault="005C1941" w:rsidP="005C1941">
            <w:pPr>
              <w:numPr>
                <w:ilvl w:val="0"/>
                <w:numId w:val="46"/>
              </w:numPr>
              <w:spacing w:before="0" w:after="0" w:line="240" w:lineRule="auto"/>
              <w:contextualSpacing/>
              <w:jc w:val="left"/>
              <w:rPr>
                <w:rFonts w:eastAsia="Microsoft YaHei"/>
                <w:lang w:eastAsia="x-none"/>
              </w:rPr>
            </w:pPr>
            <w:r w:rsidRPr="00D263C3">
              <w:rPr>
                <w:rFonts w:eastAsia="Microsoft YaHei"/>
                <w:lang w:eastAsia="x-none"/>
              </w:rPr>
              <w:t>FFS details</w:t>
            </w:r>
          </w:p>
          <w:p w:rsidR="005C1941" w:rsidRPr="00D263C3" w:rsidRDefault="005C1941" w:rsidP="005C1941">
            <w:pPr>
              <w:spacing w:before="0" w:after="0" w:line="240" w:lineRule="auto"/>
              <w:ind w:left="0" w:firstLine="0"/>
              <w:contextualSpacing/>
              <w:rPr>
                <w:rFonts w:eastAsia="Microsoft YaHei"/>
              </w:rPr>
            </w:pPr>
            <w:r w:rsidRPr="00D263C3">
              <w:rPr>
                <w:rFonts w:eastAsia="Microsoft YaHei"/>
              </w:rPr>
              <w:t> </w:t>
            </w:r>
          </w:p>
          <w:p w:rsidR="005C1941" w:rsidRPr="00D263C3" w:rsidRDefault="005C1941" w:rsidP="005C1941">
            <w:pPr>
              <w:spacing w:before="0" w:after="0" w:line="240" w:lineRule="auto"/>
              <w:ind w:left="0" w:firstLine="0"/>
              <w:contextualSpacing/>
              <w:jc w:val="left"/>
              <w:rPr>
                <w:rFonts w:eastAsia="Microsoft YaHei"/>
                <w:highlight w:val="darkYellow"/>
              </w:rPr>
            </w:pPr>
            <w:r w:rsidRPr="00D263C3">
              <w:rPr>
                <w:rFonts w:eastAsia="SimSun"/>
                <w:highlight w:val="darkYellow"/>
                <w:lang w:eastAsia="zh-CN"/>
              </w:rPr>
              <w:t>Working assumption</w:t>
            </w:r>
            <w:r w:rsidRPr="00D263C3">
              <w:rPr>
                <w:rFonts w:eastAsia="SimSun"/>
                <w:lang w:eastAsia="zh-CN"/>
              </w:rPr>
              <w:t>:</w:t>
            </w:r>
          </w:p>
          <w:p w:rsidR="005C1941" w:rsidRPr="00D263C3" w:rsidRDefault="005C1941" w:rsidP="005C1941">
            <w:pPr>
              <w:spacing w:before="0" w:after="0" w:line="240" w:lineRule="auto"/>
              <w:ind w:left="0" w:firstLine="0"/>
              <w:contextualSpacing/>
              <w:jc w:val="left"/>
              <w:rPr>
                <w:rFonts w:eastAsia="Times New Roman"/>
                <w:lang w:eastAsia="zh-CN"/>
              </w:rPr>
            </w:pPr>
            <w:r w:rsidRPr="00D263C3">
              <w:rPr>
                <w:rFonts w:eastAsia="Times New Roman"/>
                <w:lang w:eastAsia="zh-CN"/>
              </w:rPr>
              <w:t>Reuse Rel-15 intra-UE PUCCH/PUSCH multiplexing timeline requirements for Rel-17 intra-UE PUCCH/PUSCH multiplexing with different priorities</w:t>
            </w:r>
          </w:p>
          <w:p w:rsidR="005C1941" w:rsidRPr="00D263C3" w:rsidRDefault="005C1941" w:rsidP="005C1941">
            <w:pPr>
              <w:numPr>
                <w:ilvl w:val="0"/>
                <w:numId w:val="45"/>
              </w:numPr>
              <w:spacing w:before="0" w:after="0" w:line="240" w:lineRule="auto"/>
              <w:contextualSpacing/>
              <w:jc w:val="left"/>
              <w:rPr>
                <w:rFonts w:eastAsia="Microsoft YaHei"/>
              </w:rPr>
            </w:pPr>
            <w:r w:rsidRPr="00D263C3">
              <w:rPr>
                <w:rFonts w:eastAsia="Times New Roman"/>
                <w:lang w:eastAsia="zh-CN"/>
              </w:rPr>
              <w:t>FFS whether or not to specify a different behavior than Rel-15 when the timeline requirements are not met  </w:t>
            </w:r>
          </w:p>
          <w:p w:rsidR="005C1941" w:rsidRPr="00D263C3" w:rsidRDefault="005C1941" w:rsidP="005C1941">
            <w:pPr>
              <w:spacing w:before="0" w:after="0" w:line="240" w:lineRule="auto"/>
              <w:ind w:left="0" w:firstLine="0"/>
              <w:contextualSpacing/>
              <w:rPr>
                <w:rFonts w:eastAsia="Microsoft YaHei"/>
              </w:rPr>
            </w:pPr>
            <w:r w:rsidRPr="00D263C3">
              <w:rPr>
                <w:rFonts w:eastAsia="Microsoft YaHei"/>
              </w:rPr>
              <w:t> </w:t>
            </w:r>
          </w:p>
          <w:p w:rsidR="005C1941" w:rsidRPr="00D263C3" w:rsidRDefault="005C1941" w:rsidP="005C1941">
            <w:pPr>
              <w:spacing w:before="0" w:after="0" w:line="240" w:lineRule="auto"/>
              <w:ind w:left="0" w:firstLine="0"/>
              <w:contextualSpacing/>
              <w:jc w:val="left"/>
              <w:rPr>
                <w:rFonts w:eastAsia="Microsoft YaHei"/>
              </w:rPr>
            </w:pPr>
            <w:r w:rsidRPr="00D263C3">
              <w:rPr>
                <w:rFonts w:eastAsia="SimSun"/>
                <w:highlight w:val="green"/>
                <w:lang w:eastAsia="zh-CN"/>
              </w:rPr>
              <w:t>Agreements</w:t>
            </w:r>
            <w:r w:rsidRPr="00D263C3">
              <w:rPr>
                <w:rFonts w:eastAsia="SimSun"/>
                <w:lang w:eastAsia="zh-CN"/>
              </w:rPr>
              <w:t>:</w:t>
            </w:r>
          </w:p>
          <w:p w:rsidR="005C1941" w:rsidRPr="00D263C3" w:rsidRDefault="005C1941" w:rsidP="005C1941">
            <w:pPr>
              <w:spacing w:before="0" w:after="0" w:line="240" w:lineRule="auto"/>
              <w:ind w:left="0" w:firstLine="0"/>
              <w:contextualSpacing/>
              <w:jc w:val="left"/>
              <w:rPr>
                <w:rFonts w:eastAsia="Microsoft YaHei"/>
              </w:rPr>
            </w:pPr>
            <w:r w:rsidRPr="00D263C3">
              <w:rPr>
                <w:rFonts w:eastAsia="SimSun"/>
                <w:lang w:eastAsia="zh-CN"/>
              </w:rPr>
              <w:t>For multiplexing LP HARQ-ACK in a HP PUSCH, s</w:t>
            </w:r>
            <w:r w:rsidRPr="00D263C3">
              <w:rPr>
                <w:rFonts w:eastAsia="Microsoft YaHei"/>
              </w:rPr>
              <w:t xml:space="preserve">upport </w:t>
            </w:r>
            <w:r w:rsidRPr="00D263C3">
              <w:rPr>
                <w:rFonts w:eastAsia="Times New Roman"/>
                <w:lang w:eastAsia="zh-CN"/>
              </w:rPr>
              <w:t xml:space="preserve">0&lt; </w:t>
            </w:r>
            <w:r w:rsidRPr="00D263C3">
              <w:rPr>
                <w:rFonts w:eastAsia="Microsoft YaHei"/>
              </w:rPr>
              <w:t xml:space="preserve">beta-offset </w:t>
            </w:r>
            <w:r w:rsidRPr="00D263C3">
              <w:rPr>
                <w:rFonts w:eastAsia="Times New Roman"/>
                <w:lang w:eastAsia="zh-CN"/>
              </w:rPr>
              <w:t>&lt;1</w:t>
            </w:r>
            <w:r w:rsidRPr="00D263C3">
              <w:rPr>
                <w:rFonts w:eastAsia="Microsoft YaHei"/>
                <w:lang w:eastAsia="zh-CN"/>
              </w:rPr>
              <w:t>.</w:t>
            </w:r>
          </w:p>
          <w:p w:rsidR="005C1941" w:rsidRPr="00D263C3" w:rsidRDefault="005C1941" w:rsidP="005C1941">
            <w:pPr>
              <w:numPr>
                <w:ilvl w:val="0"/>
                <w:numId w:val="46"/>
              </w:numPr>
              <w:spacing w:before="0" w:after="0" w:line="240" w:lineRule="auto"/>
              <w:contextualSpacing/>
              <w:jc w:val="left"/>
              <w:rPr>
                <w:rFonts w:eastAsia="Microsoft YaHei"/>
                <w:lang w:eastAsia="x-none"/>
              </w:rPr>
            </w:pPr>
            <w:r w:rsidRPr="00D263C3">
              <w:rPr>
                <w:rFonts w:eastAsia="Microsoft YaHei"/>
                <w:lang w:eastAsia="x-none"/>
              </w:rPr>
              <w:t>FFS value(s)</w:t>
            </w:r>
          </w:p>
          <w:p w:rsidR="005C1941" w:rsidRPr="00D263C3" w:rsidRDefault="005C1941" w:rsidP="005C1941">
            <w:pPr>
              <w:numPr>
                <w:ilvl w:val="0"/>
                <w:numId w:val="46"/>
              </w:numPr>
              <w:spacing w:before="0" w:after="0" w:line="240" w:lineRule="auto"/>
              <w:contextualSpacing/>
              <w:jc w:val="left"/>
              <w:rPr>
                <w:rFonts w:eastAsia="Microsoft YaHei"/>
                <w:lang w:eastAsia="x-none"/>
              </w:rPr>
            </w:pPr>
            <w:r w:rsidRPr="00D263C3">
              <w:rPr>
                <w:rFonts w:eastAsia="Microsoft YaHei"/>
                <w:lang w:eastAsia="x-none"/>
              </w:rPr>
              <w:t>FFS to additionally support beta-offset =0 or a value disabling the multiplexing</w:t>
            </w:r>
          </w:p>
          <w:p w:rsidR="005C1941" w:rsidRPr="00D263C3" w:rsidRDefault="005C1941" w:rsidP="005C1941">
            <w:pPr>
              <w:numPr>
                <w:ilvl w:val="0"/>
                <w:numId w:val="46"/>
              </w:numPr>
              <w:spacing w:before="0" w:after="0" w:line="240" w:lineRule="auto"/>
              <w:contextualSpacing/>
              <w:jc w:val="left"/>
              <w:rPr>
                <w:rFonts w:eastAsia="Microsoft YaHei"/>
                <w:lang w:eastAsia="x-none"/>
              </w:rPr>
            </w:pPr>
            <w:r w:rsidRPr="00D263C3">
              <w:rPr>
                <w:rFonts w:eastAsia="Microsoft YaHei"/>
                <w:lang w:eastAsia="x-none"/>
              </w:rPr>
              <w:t>Aim to NOT increase the corresponding bitwidth in the DCI (compared to Rel-16)</w:t>
            </w:r>
          </w:p>
          <w:p w:rsidR="005C1941" w:rsidRPr="00D263C3" w:rsidRDefault="005C1941" w:rsidP="005C1941">
            <w:pPr>
              <w:spacing w:before="0" w:after="0" w:line="240" w:lineRule="auto"/>
              <w:ind w:left="0" w:firstLine="0"/>
              <w:contextualSpacing/>
              <w:jc w:val="left"/>
              <w:rPr>
                <w:rFonts w:ascii="Microsoft YaHei" w:eastAsia="Microsoft YaHei" w:hAnsi="Microsoft YaHei" w:cs="Calibri"/>
              </w:rPr>
            </w:pPr>
          </w:p>
          <w:p w:rsidR="005C1941" w:rsidRPr="00D263C3" w:rsidRDefault="005C1941" w:rsidP="005C1941">
            <w:pPr>
              <w:spacing w:before="0" w:after="0" w:line="240" w:lineRule="auto"/>
              <w:ind w:left="0" w:firstLine="0"/>
              <w:contextualSpacing/>
              <w:jc w:val="left"/>
              <w:rPr>
                <w:rFonts w:eastAsia="Microsoft YaHei"/>
                <w:highlight w:val="green"/>
              </w:rPr>
            </w:pPr>
            <w:r w:rsidRPr="00D263C3">
              <w:rPr>
                <w:rFonts w:eastAsia="SimSun"/>
                <w:highlight w:val="green"/>
                <w:lang w:eastAsia="zh-CN"/>
              </w:rPr>
              <w:t>Agreements</w:t>
            </w:r>
            <w:r w:rsidRPr="00D263C3">
              <w:rPr>
                <w:rFonts w:eastAsia="SimSun"/>
                <w:lang w:eastAsia="zh-CN"/>
              </w:rPr>
              <w:t>:</w:t>
            </w:r>
          </w:p>
          <w:p w:rsidR="005C1941" w:rsidRPr="00D263C3" w:rsidRDefault="005C1941" w:rsidP="005C1941">
            <w:pPr>
              <w:spacing w:before="0" w:after="0" w:line="240" w:lineRule="auto"/>
              <w:ind w:left="0" w:firstLine="0"/>
              <w:contextualSpacing/>
              <w:jc w:val="left"/>
              <w:rPr>
                <w:rFonts w:eastAsia="Microsoft YaHei"/>
              </w:rPr>
            </w:pPr>
            <w:r w:rsidRPr="00D263C3">
              <w:rPr>
                <w:rFonts w:eastAsia="Microsoft YaHei"/>
              </w:rPr>
              <w:t>Per UE with the capability of inter-band CA, simultaneous PUCCH/PUSCH transmission of different PHY priorities over different cells can be RRC configured within the same PUCCH group</w:t>
            </w:r>
          </w:p>
          <w:p w:rsidR="005C1941" w:rsidRPr="00D263C3" w:rsidRDefault="005C1941" w:rsidP="005C1941">
            <w:pPr>
              <w:numPr>
                <w:ilvl w:val="0"/>
                <w:numId w:val="44"/>
              </w:numPr>
              <w:spacing w:before="0" w:after="0" w:line="240" w:lineRule="auto"/>
              <w:contextualSpacing/>
              <w:jc w:val="left"/>
              <w:rPr>
                <w:rFonts w:ascii="Times" w:eastAsia="바탕" w:hAnsi="Times"/>
              </w:rPr>
            </w:pPr>
            <w:r w:rsidRPr="00D263C3">
              <w:rPr>
                <w:rFonts w:ascii="Times" w:eastAsia="바탕" w:hAnsi="Times"/>
              </w:rPr>
              <w:t>FFS: dynamic indication</w:t>
            </w:r>
          </w:p>
          <w:p w:rsidR="005C1941" w:rsidRPr="00D263C3" w:rsidRDefault="005C1941" w:rsidP="005C1941">
            <w:pPr>
              <w:spacing w:before="0" w:after="0" w:line="240" w:lineRule="auto"/>
              <w:ind w:left="0" w:firstLine="0"/>
              <w:contextualSpacing/>
              <w:jc w:val="left"/>
              <w:rPr>
                <w:rFonts w:ascii="Times" w:eastAsia="바탕" w:hAnsi="Times"/>
              </w:rPr>
            </w:pPr>
          </w:p>
          <w:p w:rsidR="005C1941" w:rsidRPr="00D263C3" w:rsidRDefault="005C1941" w:rsidP="005C1941">
            <w:pPr>
              <w:spacing w:before="0" w:after="0" w:line="240" w:lineRule="auto"/>
              <w:ind w:left="0" w:firstLine="0"/>
              <w:contextualSpacing/>
              <w:jc w:val="left"/>
              <w:rPr>
                <w:rFonts w:eastAsia="Microsoft YaHei"/>
              </w:rPr>
            </w:pPr>
            <w:r w:rsidRPr="00D263C3">
              <w:rPr>
                <w:rFonts w:eastAsia="SimSun"/>
                <w:highlight w:val="green"/>
                <w:lang w:eastAsia="zh-CN"/>
              </w:rPr>
              <w:t>Agreements</w:t>
            </w:r>
            <w:r w:rsidRPr="00D263C3">
              <w:rPr>
                <w:rFonts w:eastAsia="SimSun"/>
                <w:lang w:eastAsia="zh-CN"/>
              </w:rPr>
              <w:t>:</w:t>
            </w:r>
          </w:p>
          <w:p w:rsidR="005C1941" w:rsidRPr="00D263C3" w:rsidRDefault="005C1941" w:rsidP="005C1941">
            <w:pPr>
              <w:spacing w:before="0" w:after="0" w:line="240" w:lineRule="auto"/>
              <w:ind w:left="0" w:firstLine="0"/>
              <w:contextualSpacing/>
              <w:rPr>
                <w:rFonts w:eastAsia="바탕"/>
              </w:rPr>
            </w:pPr>
            <w:r w:rsidRPr="00D263C3">
              <w:rPr>
                <w:rFonts w:eastAsia="바탕"/>
              </w:rPr>
              <w:lastRenderedPageBreak/>
              <w:t>When a PUCCH carrying HP SR with PF0 overlaps with a PUCCH carrying LP HARQ-ACK with PF0, further study the following options (proponents are encouraged to provide more details and analysis):</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 The positive SR and HARQ-ACK are multiplexed and transmitted on the SR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Opt.1a: The UE does not transmit negative SR.</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Opt.1b: For negative SR, the UE transmit only HARQ-ACK on the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Opt.1c: For negative SR, the UE transmits SR and HARQ-ACK on the SR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FFS: whether with power boost to transmit multiplexed payload or not.</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 The SR and HARQ-ACK are multiplexed and transmitted on the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Opt.2a: If SR is positive, an offset (e.g. 1 PRB) is added to the starting PRB of the HARQ-ACK PUCCH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Opt.2b: Using 4 CS values as for SR+1-bit HARQ-ACK in Rel-15/16. For the case of 2-bit HARQ-ACK, the HARQ-ACK is reduced/compressed to 1-bit.</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Opt.2c: If SR is positive, SR is multiplexed on HARQ-ACK resource in the same way as Rel-15. If SR is negative, transmit only HARQ-ACK on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Opt.3: No enhancement over Rel-16.</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Other options not excluded.</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FFS: Whether/How to differentiate HP SR and LP SR when multiplexed with LP HARQ-ACK?</w:t>
            </w:r>
          </w:p>
          <w:p w:rsidR="005C1941" w:rsidRPr="00D263C3" w:rsidRDefault="005C1941" w:rsidP="005C1941">
            <w:pPr>
              <w:spacing w:before="0" w:after="0" w:line="240" w:lineRule="auto"/>
              <w:ind w:left="0" w:firstLine="0"/>
              <w:contextualSpacing/>
              <w:jc w:val="left"/>
              <w:rPr>
                <w:rFonts w:eastAsia="바탕"/>
              </w:rPr>
            </w:pPr>
          </w:p>
          <w:p w:rsidR="005C1941" w:rsidRPr="00D263C3" w:rsidRDefault="005C1941" w:rsidP="005C1941">
            <w:pPr>
              <w:spacing w:before="0" w:after="0" w:line="240" w:lineRule="auto"/>
              <w:ind w:left="0" w:firstLine="0"/>
              <w:contextualSpacing/>
              <w:jc w:val="left"/>
              <w:rPr>
                <w:rFonts w:eastAsia="Microsoft YaHei"/>
              </w:rPr>
            </w:pPr>
            <w:r w:rsidRPr="00D263C3">
              <w:rPr>
                <w:rFonts w:eastAsia="SimSun"/>
                <w:highlight w:val="green"/>
                <w:lang w:eastAsia="zh-CN"/>
              </w:rPr>
              <w:t>Agreements</w:t>
            </w:r>
            <w:r w:rsidRPr="00D263C3">
              <w:rPr>
                <w:rFonts w:eastAsia="SimSun"/>
                <w:lang w:eastAsia="zh-CN"/>
              </w:rPr>
              <w:t>:</w:t>
            </w:r>
          </w:p>
          <w:p w:rsidR="005C1941" w:rsidRPr="00D263C3" w:rsidRDefault="005C1941" w:rsidP="005C1941">
            <w:pPr>
              <w:spacing w:before="0" w:after="0" w:line="240" w:lineRule="auto"/>
              <w:ind w:left="0" w:firstLine="0"/>
              <w:contextualSpacing/>
              <w:rPr>
                <w:rFonts w:eastAsia="바탕"/>
              </w:rPr>
            </w:pPr>
            <w:r w:rsidRPr="00D263C3">
              <w:rPr>
                <w:rFonts w:eastAsia="바탕"/>
              </w:rPr>
              <w:t>When a PUCCH carrying HP SR with PF0 overlaps with a PUCCH carrying LP HARQ-ACK with PF1, further study the following options (proponents are encouraged to provide more details and analysis):</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 The positive SR and HARQ-ACK are multiplexed and transmitted on the SR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Opt.1a: The UE does not transmit negative SR.</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Opt.1b: For negative SR, the UE transmit only HARQ-ACK on the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Opt.1c: For negative SR, the UE transmits SR and HARQ-ACK on the SR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FFS: whether with power boost to transmit multiplexed payload or not.</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 The SR and HARQ-ACK are multiplexed and transmitted on the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Opt.2a: If SR is positive, an offset (e.g. 1 PRB) is added to the starting PRB of the HARQ-ACK PUCCH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Opt.2b: Applying QPSK for SR+1-bit HARQ-ACK. For the case of 2-bit HARQ-ACK, the HARQ-ACK is reduced/compressed to 1-bit.</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FFS on conditions of multiplexing.</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Opt.3: For positive SR, transmit HARQ-ACK on the SR resource. For negative SR, transmit HARQ-ACK on the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Opt.4: For positive SR, transmit SR on the SR resource and drop HARQ-ACK. For negative SR, transmit HARQ-ACK on the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Opt.5: No enhancement over Rel-16.</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Other options not excluded.</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FFS: Whether/How to differentiate HP SR and LP SR when multiplexed with LP HARQ-ACK?</w:t>
            </w:r>
          </w:p>
          <w:p w:rsidR="005C1941" w:rsidRPr="00D263C3" w:rsidRDefault="005C1941" w:rsidP="005C1941">
            <w:pPr>
              <w:spacing w:before="0" w:after="0" w:line="240" w:lineRule="auto"/>
              <w:ind w:left="0" w:firstLine="0"/>
              <w:contextualSpacing/>
              <w:jc w:val="left"/>
              <w:rPr>
                <w:rFonts w:eastAsia="바탕"/>
              </w:rPr>
            </w:pPr>
          </w:p>
          <w:p w:rsidR="005C1941" w:rsidRPr="00D263C3" w:rsidRDefault="005C1941" w:rsidP="005C1941">
            <w:pPr>
              <w:spacing w:before="0" w:after="0" w:line="240" w:lineRule="auto"/>
              <w:ind w:left="0" w:firstLine="0"/>
              <w:contextualSpacing/>
              <w:jc w:val="left"/>
              <w:rPr>
                <w:rFonts w:eastAsia="Microsoft YaHei"/>
              </w:rPr>
            </w:pPr>
            <w:r w:rsidRPr="00D263C3">
              <w:rPr>
                <w:rFonts w:eastAsia="SimSun"/>
                <w:highlight w:val="green"/>
                <w:lang w:eastAsia="zh-CN"/>
              </w:rPr>
              <w:t>Agreements</w:t>
            </w:r>
            <w:r w:rsidRPr="00D263C3">
              <w:rPr>
                <w:rFonts w:eastAsia="SimSun"/>
                <w:lang w:eastAsia="zh-CN"/>
              </w:rPr>
              <w:t>:</w:t>
            </w:r>
          </w:p>
          <w:p w:rsidR="005C1941" w:rsidRPr="00D263C3" w:rsidRDefault="005C1941" w:rsidP="005C1941">
            <w:pPr>
              <w:spacing w:before="0" w:after="0" w:line="240" w:lineRule="auto"/>
              <w:ind w:left="0" w:firstLine="0"/>
              <w:contextualSpacing/>
              <w:rPr>
                <w:rFonts w:eastAsia="바탕"/>
              </w:rPr>
            </w:pPr>
            <w:r w:rsidRPr="00D263C3">
              <w:rPr>
                <w:rFonts w:eastAsia="바탕"/>
              </w:rPr>
              <w:t>When a PUCCH carrying HP SR with PF1 overlaps with a PUCCH carrying LP HARQ-ACK with PF0, further study the following options (proponents are encouraged to provide more details and analysis):</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 The SR and HARQ-ACK are multiplexed and transmitted on the SR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Opt.1b: SR and HARQ-ACK are multiplexed and modulated to be transmitted on the SR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 The SR and HARQ-ACK are multiplexed and transmitted on the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Opt.2a: If SR is positive, an offset (e.g. 1 PRB) is added to the starting PRB of the HARQ-ACK PUCCH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Opt.2b: Using 4 CS values as for SR+1-bit HARQ-ACK in Rel-15/16. For the case of 2-bit HARQ-ACK, the HARQ-ACK is reduced/compressed to 1-bit.</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Opt.2c: If SR is positive, SR is multiplexed on HARQ-ACK resource in the same way as Rel-15. If SR is negative, transmit only HARQ-ACK on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Opt.2d: HP SR and LP HARQ-ACK are multiplexed by the Rel-15 cyclic shift only if latency requirement for HP SR is met. Otherwise, drop the LP HARQ-ACK and only transmit the HP SR on its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Opt.3: For positive SR, transmit HARQ-ACK on the SR resource. For negative SR, transmit HARQ-ACK on the HARQ-ACK resource.</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Opt.4: No enhancement over Rel-16.</w:t>
            </w:r>
          </w:p>
          <w:p w:rsidR="005C1941" w:rsidRPr="00D263C3" w:rsidRDefault="005C1941" w:rsidP="005C1941">
            <w:pPr>
              <w:spacing w:before="0" w:after="0" w:line="240" w:lineRule="auto"/>
              <w:ind w:left="720" w:hanging="420"/>
              <w:contextualSpacing/>
              <w:jc w:val="left"/>
              <w:rPr>
                <w:rFonts w:eastAsia="바탕"/>
              </w:rPr>
            </w:pPr>
            <w:r w:rsidRPr="00D263C3">
              <w:rPr>
                <w:rFonts w:ascii="Wingdings" w:eastAsia="바탕" w:hAnsi="Wingdings"/>
              </w:rPr>
              <w:t></w:t>
            </w:r>
            <w:r w:rsidRPr="00D263C3">
              <w:rPr>
                <w:rFonts w:eastAsia="바탕"/>
              </w:rPr>
              <w:t>  Other options not excluded.</w:t>
            </w:r>
          </w:p>
          <w:p w:rsidR="00994829" w:rsidRPr="00D263C3" w:rsidRDefault="005C1941" w:rsidP="005C1941">
            <w:pPr>
              <w:spacing w:before="0" w:after="0" w:line="240" w:lineRule="auto"/>
              <w:ind w:left="720" w:hanging="420"/>
              <w:contextualSpacing/>
              <w:jc w:val="left"/>
              <w:rPr>
                <w:rFonts w:eastAsia="SimSun"/>
                <w:lang w:val="en-US" w:eastAsia="zh-CN"/>
              </w:rPr>
            </w:pPr>
            <w:r w:rsidRPr="00D263C3">
              <w:rPr>
                <w:rFonts w:ascii="Wingdings" w:eastAsia="바탕" w:hAnsi="Wingdings"/>
              </w:rPr>
              <w:t></w:t>
            </w:r>
            <w:r w:rsidRPr="00D263C3">
              <w:rPr>
                <w:rFonts w:eastAsia="바탕"/>
              </w:rPr>
              <w:t>  FFS: Whether/How to differentiate HP SR and LP SR when multiplexed with LP HARQ-ACK?</w:t>
            </w:r>
          </w:p>
        </w:tc>
      </w:tr>
    </w:tbl>
    <w:p w:rsidR="004F6257" w:rsidRPr="00AD5B73"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F42445" w:rsidRPr="00F35DE0">
        <w:rPr>
          <w:rFonts w:eastAsia="맑은 고딕"/>
          <w:bCs/>
          <w:sz w:val="22"/>
          <w:szCs w:val="22"/>
          <w:lang w:val="en-US" w:eastAsia="en-GB"/>
        </w:rPr>
        <w:t>intra-UE multiplexing</w:t>
      </w:r>
      <w:r w:rsidR="00AD5B73" w:rsidRPr="00F35DE0">
        <w:rPr>
          <w:rFonts w:eastAsia="맑은 고딕"/>
          <w:bCs/>
          <w:sz w:val="22"/>
          <w:szCs w:val="22"/>
          <w:lang w:val="en-US" w:eastAsia="en-GB"/>
        </w:rPr>
        <w:t xml:space="preserve"> and </w:t>
      </w:r>
      <w:r w:rsidR="00F42445" w:rsidRPr="00F35DE0">
        <w:rPr>
          <w:rFonts w:eastAsia="맑은 고딕"/>
          <w:bCs/>
          <w:sz w:val="22"/>
          <w:szCs w:val="22"/>
          <w:lang w:val="en-US" w:eastAsia="en-GB"/>
        </w:rPr>
        <w:t>prioritization</w:t>
      </w:r>
      <w:r w:rsidR="00994829" w:rsidRPr="00F35DE0">
        <w:rPr>
          <w:rFonts w:eastAsia="맑은 고딕"/>
          <w:bCs/>
          <w:sz w:val="22"/>
          <w:szCs w:val="22"/>
          <w:lang w:val="en-US" w:eastAsia="en-GB"/>
        </w:rPr>
        <w:t xml:space="preserve">, in terms of </w:t>
      </w:r>
      <w:r w:rsidR="004A473F" w:rsidRPr="00F35DE0">
        <w:rPr>
          <w:rFonts w:eastAsia="맑은 고딕"/>
          <w:bCs/>
          <w:sz w:val="22"/>
          <w:szCs w:val="22"/>
          <w:lang w:val="en-US" w:eastAsia="en-GB"/>
        </w:rPr>
        <w:t xml:space="preserve">processing, </w:t>
      </w:r>
      <w:r w:rsidR="00F42445" w:rsidRPr="00F35DE0">
        <w:rPr>
          <w:rFonts w:eastAsia="맑은 고딕"/>
          <w:bCs/>
          <w:sz w:val="22"/>
          <w:szCs w:val="22"/>
          <w:lang w:val="en-US" w:eastAsia="ko-KR"/>
        </w:rPr>
        <w:t>multiplexing</w:t>
      </w:r>
      <w:r w:rsidR="004A473F" w:rsidRPr="00F35DE0">
        <w:rPr>
          <w:rFonts w:eastAsia="맑은 고딕"/>
          <w:bCs/>
          <w:sz w:val="22"/>
          <w:szCs w:val="22"/>
          <w:lang w:val="en-US" w:eastAsia="ko-KR"/>
        </w:rPr>
        <w:t xml:space="preserve">, and </w:t>
      </w:r>
      <w:r w:rsidR="004A473F" w:rsidRPr="00F35DE0">
        <w:rPr>
          <w:rFonts w:eastAsia="맑은 고딕"/>
          <w:bCs/>
          <w:sz w:val="22"/>
          <w:szCs w:val="22"/>
          <w:lang w:val="en-US" w:eastAsia="en-GB"/>
        </w:rPr>
        <w:t>mapping</w:t>
      </w:r>
      <w:r w:rsidR="00F42445" w:rsidRPr="00F35DE0">
        <w:rPr>
          <w:rFonts w:eastAsia="맑은 고딕"/>
          <w:bCs/>
          <w:sz w:val="22"/>
          <w:szCs w:val="22"/>
          <w:lang w:val="en-US" w:eastAsia="ko-KR"/>
        </w:rPr>
        <w:t xml:space="preserve"> UCIs with different priority on PUCCH</w:t>
      </w:r>
      <w:r w:rsidR="00956661" w:rsidRPr="00F35DE0">
        <w:rPr>
          <w:rFonts w:eastAsia="맑은 고딕"/>
          <w:bCs/>
          <w:sz w:val="22"/>
          <w:szCs w:val="22"/>
          <w:lang w:val="en-US" w:eastAsia="ko-KR"/>
        </w:rPr>
        <w:t xml:space="preserve"> or </w:t>
      </w:r>
      <w:r w:rsidR="00F42445" w:rsidRPr="00F35DE0">
        <w:rPr>
          <w:rFonts w:eastAsia="맑은 고딕"/>
          <w:bCs/>
          <w:sz w:val="22"/>
          <w:szCs w:val="22"/>
          <w:lang w:val="en-US" w:eastAsia="ko-KR"/>
        </w:rPr>
        <w:t>PUSCH</w:t>
      </w:r>
      <w:r w:rsidR="00994829" w:rsidRPr="00F35DE0">
        <w:rPr>
          <w:rFonts w:eastAsia="맑은 고딕"/>
          <w:bCs/>
          <w:sz w:val="22"/>
          <w:szCs w:val="22"/>
          <w:lang w:val="en-US" w:eastAsia="en-GB"/>
        </w:rPr>
        <w:t>.</w:t>
      </w:r>
    </w:p>
    <w:p w:rsidR="00B63BF1" w:rsidRPr="00E50B29"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1040A0" w:rsidRPr="00996AC0" w:rsidRDefault="004C7CEB" w:rsidP="001040A0">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lastRenderedPageBreak/>
        <w:t>Encoding of different priority UCIs</w:t>
      </w:r>
    </w:p>
    <w:p w:rsidR="00693921" w:rsidRDefault="004A473F"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sidR="002E019A">
        <w:rPr>
          <w:rFonts w:eastAsia="바탕"/>
          <w:sz w:val="22"/>
          <w:szCs w:val="22"/>
          <w:lang w:eastAsia="ko-KR"/>
        </w:rPr>
        <w:t>or the encoding of UCIs with different priority (e.g. low priority (LP) or high priority (HP)) on a same PUCCH, it is necessary to consider whether the UCIs are separately encoded or jointly encoded</w:t>
      </w:r>
      <w:r w:rsidR="00413554">
        <w:rPr>
          <w:rFonts w:eastAsia="바탕"/>
          <w:sz w:val="22"/>
          <w:szCs w:val="22"/>
          <w:lang w:eastAsia="ko-KR"/>
        </w:rPr>
        <w:t xml:space="preserve">. </w:t>
      </w:r>
    </w:p>
    <w:p w:rsidR="00693921" w:rsidRDefault="0041355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when separate coding is applied for the LP UCI and HP UCI, first of all, the HP UCI is required to occupy the REs on the PUCCH resource first (based on the maximum UCI coding rate configured for HP), then the LP UCI could be mapped to the remaining REs not occupied by the HP UCI (based on the maximum UCI coding rate configured for LP). </w:t>
      </w:r>
    </w:p>
    <w:p w:rsidR="00413554" w:rsidRDefault="0041355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In case when joint coding is applied for the LP UCI and HP UCI, on the other hand, the maximum UCI payload size</w:t>
      </w:r>
      <w:r w:rsidR="006C7692">
        <w:rPr>
          <w:rFonts w:eastAsia="바탕"/>
          <w:sz w:val="22"/>
          <w:szCs w:val="22"/>
          <w:lang w:eastAsia="ko-KR"/>
        </w:rPr>
        <w:t xml:space="preserve"> on PUCCH</w:t>
      </w:r>
      <w:r>
        <w:rPr>
          <w:rFonts w:eastAsia="바탕"/>
          <w:sz w:val="22"/>
          <w:szCs w:val="22"/>
          <w:lang w:eastAsia="ko-KR"/>
        </w:rPr>
        <w:t xml:space="preserve"> is </w:t>
      </w:r>
      <w:r w:rsidR="006C7692">
        <w:rPr>
          <w:rFonts w:eastAsia="바탕"/>
          <w:sz w:val="22"/>
          <w:szCs w:val="22"/>
          <w:lang w:eastAsia="ko-KR"/>
        </w:rPr>
        <w:t xml:space="preserve">to be </w:t>
      </w:r>
      <w:r>
        <w:rPr>
          <w:rFonts w:eastAsia="바탕"/>
          <w:sz w:val="22"/>
          <w:szCs w:val="22"/>
          <w:lang w:eastAsia="ko-KR"/>
        </w:rPr>
        <w:t xml:space="preserve">determined by </w:t>
      </w:r>
      <w:r w:rsidR="006C7692">
        <w:rPr>
          <w:rFonts w:eastAsia="바탕"/>
          <w:sz w:val="22"/>
          <w:szCs w:val="22"/>
          <w:lang w:eastAsia="ko-KR"/>
        </w:rPr>
        <w:t>the maximum UCI coding rate configured for HP and the number of REs on the PUCCH resource, then UCI payload on the PUCCH resource is to be generated by at least including the HP UCI.</w:t>
      </w:r>
    </w:p>
    <w:p w:rsidR="006C7692" w:rsidRDefault="006C7692"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Similarly</w:t>
      </w:r>
      <w:r w:rsidR="00520CD4">
        <w:rPr>
          <w:rFonts w:eastAsia="바탕"/>
          <w:sz w:val="22"/>
          <w:szCs w:val="22"/>
          <w:lang w:eastAsia="ko-KR"/>
        </w:rPr>
        <w:t xml:space="preserve">, for the encoding of UCIs with different priority on PUSCH, it is also needed to consider whether to apply separate coding or joint coding for the UCIs on the PUSCH (and how to map the separately/jointly-encoded UCI REs on the PUSCH resource), based on the beta offset configured per each of LP and HP. </w:t>
      </w:r>
    </w:p>
    <w:p w:rsidR="00E563AF" w:rsidRPr="00F35DE0" w:rsidRDefault="00E563AF" w:rsidP="00F35DE0">
      <w:pPr>
        <w:spacing w:before="120" w:after="120" w:line="240" w:lineRule="auto"/>
        <w:ind w:left="0" w:firstLineChars="100" w:firstLine="220"/>
        <w:rPr>
          <w:rFonts w:eastAsia="바탕"/>
          <w:sz w:val="22"/>
          <w:szCs w:val="22"/>
          <w:lang w:eastAsia="ko-KR"/>
        </w:rPr>
      </w:pPr>
    </w:p>
    <w:p w:rsidR="00E50B29" w:rsidRDefault="00E50B29" w:rsidP="00E50B2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 this aspect, </w:t>
      </w:r>
      <w:r>
        <w:rPr>
          <w:rFonts w:eastAsia="바탕"/>
          <w:sz w:val="22"/>
          <w:szCs w:val="22"/>
          <w:lang w:eastAsia="ko-KR"/>
        </w:rPr>
        <w:t>for multiplexing HP HARQ-ACK and LP HARQ-ACK on PUCCH when the total HARQ-ACK payload size is more than 2 bits, following three options are on the table as agreed.</w:t>
      </w:r>
    </w:p>
    <w:p w:rsidR="00E50B29" w:rsidRPr="00E50B29" w:rsidRDefault="00E50B29" w:rsidP="00E50B29">
      <w:pPr>
        <w:spacing w:before="120" w:after="120" w:line="240" w:lineRule="auto"/>
        <w:ind w:left="0" w:firstLineChars="100" w:firstLine="220"/>
        <w:rPr>
          <w:rFonts w:eastAsia="바탕"/>
          <w:sz w:val="22"/>
          <w:szCs w:val="22"/>
          <w:lang w:eastAsia="ko-KR"/>
        </w:rPr>
      </w:pPr>
    </w:p>
    <w:p w:rsidR="00E50B29" w:rsidRPr="00F35DE0" w:rsidRDefault="00E50B29" w:rsidP="00F35DE0">
      <w:pPr>
        <w:pStyle w:val="ac"/>
        <w:numPr>
          <w:ilvl w:val="0"/>
          <w:numId w:val="38"/>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Option 1: Support joint coding</w:t>
      </w:r>
    </w:p>
    <w:p w:rsidR="00E50B29" w:rsidRPr="00F35DE0" w:rsidRDefault="00E50B29" w:rsidP="00F35DE0">
      <w:pPr>
        <w:pStyle w:val="ac"/>
        <w:numPr>
          <w:ilvl w:val="0"/>
          <w:numId w:val="38"/>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Option 2: Support separate coding </w:t>
      </w:r>
    </w:p>
    <w:p w:rsidR="00E50B29" w:rsidRPr="00F35DE0" w:rsidRDefault="00E50B29" w:rsidP="00F35DE0">
      <w:pPr>
        <w:pStyle w:val="ac"/>
        <w:numPr>
          <w:ilvl w:val="0"/>
          <w:numId w:val="38"/>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Option 3: Combination of Option 1 and 2</w:t>
      </w:r>
    </w:p>
    <w:p w:rsidR="00E50B29" w:rsidRDefault="00E50B29" w:rsidP="00E50B29">
      <w:pPr>
        <w:spacing w:before="120" w:after="120" w:line="240" w:lineRule="auto"/>
        <w:ind w:left="0" w:firstLineChars="100" w:firstLine="220"/>
        <w:rPr>
          <w:rFonts w:eastAsia="바탕"/>
          <w:sz w:val="22"/>
          <w:szCs w:val="22"/>
          <w:lang w:val="x-none" w:eastAsia="ko-KR"/>
        </w:rPr>
      </w:pPr>
    </w:p>
    <w:p w:rsidR="00E50B29" w:rsidRDefault="00E50B29" w:rsidP="00E50B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 xml:space="preserve">this aspect, </w:t>
      </w:r>
      <w:r w:rsidR="00FB2EEC">
        <w:rPr>
          <w:rFonts w:eastAsia="바탕"/>
          <w:sz w:val="22"/>
          <w:szCs w:val="22"/>
          <w:lang w:val="x-none" w:eastAsia="ko-KR"/>
        </w:rPr>
        <w:t>first of all</w:t>
      </w:r>
      <w:r>
        <w:rPr>
          <w:rFonts w:eastAsia="바탕"/>
          <w:sz w:val="22"/>
          <w:szCs w:val="22"/>
          <w:lang w:val="x-none" w:eastAsia="ko-KR"/>
        </w:rPr>
        <w:t xml:space="preserve">, </w:t>
      </w:r>
      <w:r w:rsidR="00FB2EEC">
        <w:rPr>
          <w:rFonts w:eastAsia="바탕"/>
          <w:sz w:val="22"/>
          <w:szCs w:val="22"/>
          <w:lang w:val="x-none" w:eastAsia="ko-KR"/>
        </w:rPr>
        <w:t xml:space="preserve">there would be </w:t>
      </w:r>
      <w:r w:rsidR="00372D43">
        <w:rPr>
          <w:rFonts w:eastAsia="바탕"/>
          <w:sz w:val="22"/>
          <w:szCs w:val="22"/>
          <w:lang w:val="x-none" w:eastAsia="ko-KR"/>
        </w:rPr>
        <w:t>some particular</w:t>
      </w:r>
      <w:r w:rsidR="00FB2EEC">
        <w:rPr>
          <w:rFonts w:eastAsia="바탕"/>
          <w:sz w:val="22"/>
          <w:szCs w:val="22"/>
          <w:lang w:val="x-none" w:eastAsia="ko-KR"/>
        </w:rPr>
        <w:t xml:space="preserve"> case</w:t>
      </w:r>
      <w:r w:rsidR="00372D43">
        <w:rPr>
          <w:rFonts w:eastAsia="바탕"/>
          <w:sz w:val="22"/>
          <w:szCs w:val="22"/>
          <w:lang w:val="x-none" w:eastAsia="ko-KR"/>
        </w:rPr>
        <w:t>s</w:t>
      </w:r>
      <w:r w:rsidR="00FB2EEC">
        <w:rPr>
          <w:rFonts w:eastAsia="바탕"/>
          <w:sz w:val="22"/>
          <w:szCs w:val="22"/>
          <w:lang w:val="x-none" w:eastAsia="ko-KR"/>
        </w:rPr>
        <w:t xml:space="preserve"> where one of LP UCI and HP UCI has</w:t>
      </w:r>
      <w:r w:rsidR="00372D43">
        <w:rPr>
          <w:rFonts w:eastAsia="바탕"/>
          <w:sz w:val="22"/>
          <w:szCs w:val="22"/>
          <w:lang w:val="x-none" w:eastAsia="ko-KR"/>
        </w:rPr>
        <w:t xml:space="preserve"> relatively</w:t>
      </w:r>
      <w:r w:rsidR="00FB2EEC">
        <w:rPr>
          <w:rFonts w:eastAsia="바탕"/>
          <w:sz w:val="22"/>
          <w:szCs w:val="22"/>
          <w:lang w:val="x-none" w:eastAsia="ko-KR"/>
        </w:rPr>
        <w:t xml:space="preserve"> small UCI payload size (e.g. up to 2 bits)</w:t>
      </w:r>
      <w:r w:rsidR="00372D43">
        <w:rPr>
          <w:rFonts w:eastAsia="바탕"/>
          <w:sz w:val="22"/>
          <w:szCs w:val="22"/>
          <w:lang w:val="x-none" w:eastAsia="ko-KR"/>
        </w:rPr>
        <w:t xml:space="preserve"> or the total payload of LP UCI and HP UCI has small size (e.g. up to 11 bits). For these</w:t>
      </w:r>
      <w:r w:rsidR="00FB2EEC">
        <w:rPr>
          <w:rFonts w:eastAsia="바탕"/>
          <w:sz w:val="22"/>
          <w:szCs w:val="22"/>
          <w:lang w:val="x-none" w:eastAsia="ko-KR"/>
        </w:rPr>
        <w:t xml:space="preserve"> case</w:t>
      </w:r>
      <w:r w:rsidR="00372D43">
        <w:rPr>
          <w:rFonts w:eastAsia="바탕"/>
          <w:sz w:val="22"/>
          <w:szCs w:val="22"/>
          <w:lang w:val="x-none" w:eastAsia="ko-KR"/>
        </w:rPr>
        <w:t>s</w:t>
      </w:r>
      <w:r w:rsidR="00FB2EEC">
        <w:rPr>
          <w:rFonts w:eastAsia="바탕"/>
          <w:sz w:val="22"/>
          <w:szCs w:val="22"/>
          <w:lang w:val="x-none" w:eastAsia="ko-KR"/>
        </w:rPr>
        <w:t xml:space="preserve">, joint encoding of LP/HP UCIs </w:t>
      </w:r>
      <w:r w:rsidR="00372D43">
        <w:rPr>
          <w:rFonts w:eastAsia="바탕"/>
          <w:sz w:val="22"/>
          <w:szCs w:val="22"/>
          <w:lang w:val="x-none" w:eastAsia="ko-KR"/>
        </w:rPr>
        <w:t>might</w:t>
      </w:r>
      <w:r w:rsidR="00FB2EEC">
        <w:rPr>
          <w:rFonts w:eastAsia="바탕"/>
          <w:sz w:val="22"/>
          <w:szCs w:val="22"/>
          <w:lang w:val="x-none" w:eastAsia="ko-KR"/>
        </w:rPr>
        <w:t xml:space="preserve"> be beneficial in terms of obtaining coding gain and potential CRC protection based on </w:t>
      </w:r>
      <w:r w:rsidR="00EC12F9">
        <w:rPr>
          <w:rFonts w:eastAsia="바탕"/>
          <w:sz w:val="22"/>
          <w:szCs w:val="22"/>
          <w:lang w:val="x-none" w:eastAsia="ko-KR"/>
        </w:rPr>
        <w:t xml:space="preserve">single </w:t>
      </w:r>
      <w:r w:rsidR="00372D43">
        <w:rPr>
          <w:rFonts w:eastAsia="바탕"/>
          <w:sz w:val="22"/>
          <w:szCs w:val="22"/>
          <w:lang w:val="x-none" w:eastAsia="ko-KR"/>
        </w:rPr>
        <w:t xml:space="preserve">encoding for </w:t>
      </w:r>
      <w:r w:rsidR="00FB2EEC">
        <w:rPr>
          <w:rFonts w:eastAsia="바탕"/>
          <w:sz w:val="22"/>
          <w:szCs w:val="22"/>
          <w:lang w:val="x-none" w:eastAsia="ko-KR"/>
        </w:rPr>
        <w:t xml:space="preserve">the total payload size of LP/HP UCIs. </w:t>
      </w:r>
      <w:r w:rsidR="00372D43">
        <w:rPr>
          <w:rFonts w:eastAsia="바탕"/>
          <w:sz w:val="22"/>
          <w:szCs w:val="22"/>
          <w:lang w:val="x-none" w:eastAsia="ko-KR"/>
        </w:rPr>
        <w:t>On the other hand, for all other cases, separate encoding would be beneficial in terms of efficient resource utilization</w:t>
      </w:r>
      <w:r w:rsidR="00EC12F9">
        <w:rPr>
          <w:rFonts w:eastAsia="바탕"/>
          <w:sz w:val="22"/>
          <w:szCs w:val="22"/>
          <w:lang w:val="x-none" w:eastAsia="ko-KR"/>
        </w:rPr>
        <w:t xml:space="preserve"> and minimizing LP UCI dropping based on encoding with the maximum UCI coding rate configured per each of LP/HP UCIs.</w:t>
      </w:r>
    </w:p>
    <w:p w:rsidR="00E50B29" w:rsidRDefault="00E50B29" w:rsidP="00E50B29">
      <w:pPr>
        <w:spacing w:before="120" w:after="120" w:line="240" w:lineRule="auto"/>
        <w:ind w:left="0" w:firstLineChars="100" w:firstLine="220"/>
        <w:rPr>
          <w:rFonts w:eastAsia="바탕"/>
          <w:sz w:val="22"/>
          <w:szCs w:val="22"/>
          <w:lang w:val="x-none" w:eastAsia="ko-KR"/>
        </w:rPr>
      </w:pPr>
    </w:p>
    <w:p w:rsidR="00EC12F9" w:rsidRDefault="00EC12F9" w:rsidP="00EC12F9">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Support Option 3 (i.e., combination of joint coding and separate coding) for multiplexing of LP UCI and HP UCI on PUCCH with the total UCI payload size of more than 2 bits.</w:t>
      </w:r>
    </w:p>
    <w:p w:rsidR="00EC12F9" w:rsidRPr="00F35DE0" w:rsidRDefault="00EC12F9" w:rsidP="00F35DE0">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W</w:t>
      </w:r>
      <w:r>
        <w:rPr>
          <w:rFonts w:ascii="Times New Roman" w:hAnsi="Times New Roman" w:hint="eastAsia"/>
          <w:b/>
          <w:sz w:val="22"/>
          <w:szCs w:val="22"/>
          <w:lang w:eastAsia="ko-KR"/>
        </w:rPr>
        <w:t xml:space="preserve">hether </w:t>
      </w:r>
      <w:r>
        <w:rPr>
          <w:rFonts w:ascii="Times New Roman" w:hAnsi="Times New Roman"/>
          <w:b/>
          <w:sz w:val="22"/>
          <w:szCs w:val="22"/>
          <w:lang w:eastAsia="ko-KR"/>
        </w:rPr>
        <w:t>to apply joint coding or separate coding is determined according to UCI payload size of a priority or total UCI payload size</w:t>
      </w:r>
      <w:r w:rsidR="00315FF6">
        <w:rPr>
          <w:rFonts w:ascii="Times New Roman" w:hAnsi="Times New Roman"/>
          <w:b/>
          <w:sz w:val="22"/>
          <w:szCs w:val="22"/>
          <w:lang w:eastAsia="ko-KR"/>
        </w:rPr>
        <w:t xml:space="preserve"> of LP and HP</w:t>
      </w:r>
      <w:r>
        <w:rPr>
          <w:rFonts w:ascii="Times New Roman" w:hAnsi="Times New Roman"/>
          <w:b/>
          <w:sz w:val="22"/>
          <w:szCs w:val="22"/>
          <w:lang w:eastAsia="ko-KR"/>
        </w:rPr>
        <w:t>.</w:t>
      </w:r>
    </w:p>
    <w:p w:rsidR="00EC12F9" w:rsidRDefault="00EC12F9" w:rsidP="00E50B29">
      <w:pPr>
        <w:spacing w:before="120" w:after="120" w:line="240" w:lineRule="auto"/>
        <w:ind w:left="0" w:firstLineChars="100" w:firstLine="220"/>
        <w:rPr>
          <w:rFonts w:eastAsia="바탕"/>
          <w:sz w:val="22"/>
          <w:szCs w:val="22"/>
          <w:lang w:eastAsia="ko-KR"/>
        </w:rPr>
      </w:pPr>
    </w:p>
    <w:p w:rsidR="00315FF6" w:rsidRPr="00F35DE0" w:rsidRDefault="00315FF6" w:rsidP="00E50B29">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w:t>
      </w:r>
      <w:r>
        <w:rPr>
          <w:rFonts w:eastAsia="바탕"/>
          <w:sz w:val="22"/>
          <w:szCs w:val="22"/>
          <w:lang w:eastAsia="ko-KR"/>
        </w:rPr>
        <w:t xml:space="preserve">another aspect, for multiplexing HP HARQ-ACK and LP HARQ-ACK on PUCCH format 0 or 1 when the total HARQ-ACK payload size is 2 bits, the related details are to be provided as agreed. </w:t>
      </w: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this aspect, one remaining detail would be how to map cyclic shift value on PUCCH format 0 and QPSK constellation point on PUCCH format 1 according to combination of LP/HP UCI bits. For this, simply, HP UCI bit and LP UCI bit can be mapped to MSB and LSB</w:t>
      </w:r>
      <w:r w:rsidR="003D6045">
        <w:rPr>
          <w:rFonts w:eastAsia="바탕"/>
          <w:sz w:val="22"/>
          <w:szCs w:val="22"/>
          <w:lang w:val="x-none" w:eastAsia="ko-KR"/>
        </w:rPr>
        <w:t xml:space="preserve">, respectively, on 2-bit UCI payload. </w:t>
      </w:r>
    </w:p>
    <w:p w:rsidR="00EC12F9" w:rsidRDefault="00EC12F9" w:rsidP="00E50B29">
      <w:pPr>
        <w:spacing w:before="120" w:after="120" w:line="240" w:lineRule="auto"/>
        <w:ind w:left="0" w:firstLineChars="100" w:firstLine="220"/>
        <w:rPr>
          <w:rFonts w:eastAsia="바탕"/>
          <w:sz w:val="22"/>
          <w:szCs w:val="22"/>
          <w:lang w:val="x-none" w:eastAsia="ko-KR"/>
        </w:rPr>
      </w:pPr>
    </w:p>
    <w:p w:rsidR="003D6045" w:rsidRDefault="003D6045" w:rsidP="003D6045">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xml:space="preserve">: </w:t>
      </w:r>
      <w:r>
        <w:rPr>
          <w:rFonts w:eastAsia="바탕"/>
          <w:b/>
          <w:sz w:val="22"/>
          <w:szCs w:val="22"/>
          <w:lang w:eastAsia="ko-KR"/>
        </w:rPr>
        <w:t>Decide UCI bit mapping used for cyclic shift or QPSK modulation for multiplexing of LP UCI and HP UCI on PUCCH format 0/1 with the total UCI payload size of 2 bits.</w:t>
      </w:r>
    </w:p>
    <w:p w:rsidR="003D6045" w:rsidRPr="009426D7" w:rsidRDefault="003D6045" w:rsidP="003D6045">
      <w:pPr>
        <w:pStyle w:val="ac"/>
        <w:numPr>
          <w:ilvl w:val="0"/>
          <w:numId w:val="39"/>
        </w:numPr>
        <w:spacing w:before="120" w:after="120" w:line="240" w:lineRule="auto"/>
        <w:ind w:leftChars="0"/>
        <w:rPr>
          <w:rFonts w:ascii="Times New Roman" w:hAnsi="Times New Roman"/>
          <w:b/>
          <w:sz w:val="22"/>
          <w:szCs w:val="22"/>
          <w:lang w:eastAsia="ko-KR"/>
        </w:rPr>
      </w:pPr>
      <w:r w:rsidRPr="00F35DE0">
        <w:rPr>
          <w:rFonts w:ascii="Times New Roman" w:hAnsi="Times New Roman"/>
          <w:b/>
          <w:sz w:val="22"/>
          <w:szCs w:val="22"/>
          <w:lang w:eastAsia="ko-KR"/>
        </w:rPr>
        <w:t xml:space="preserve">HP UCI bit and LP UCI bit </w:t>
      </w:r>
      <w:r>
        <w:rPr>
          <w:rFonts w:ascii="Times New Roman" w:hAnsi="Times New Roman"/>
          <w:b/>
          <w:sz w:val="22"/>
          <w:szCs w:val="22"/>
          <w:lang w:eastAsia="ko-KR"/>
        </w:rPr>
        <w:t>are</w:t>
      </w:r>
      <w:r w:rsidRPr="00F35DE0">
        <w:rPr>
          <w:rFonts w:ascii="Times New Roman" w:hAnsi="Times New Roman"/>
          <w:b/>
          <w:sz w:val="22"/>
          <w:szCs w:val="22"/>
          <w:lang w:eastAsia="ko-KR"/>
        </w:rPr>
        <w:t xml:space="preserve"> mapped to MSB and LSB, respectively.</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Inter-priority multiplexing condition</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93921">
        <w:rPr>
          <w:rFonts w:eastAsia="바탕"/>
          <w:sz w:val="22"/>
          <w:szCs w:val="22"/>
          <w:lang w:eastAsia="ko-KR"/>
        </w:rPr>
        <w:t xml:space="preserve">onsidering inter-priority multiplexing of UCIs and different latency requirement for the UCIs, it may need to consider additional condition to check the processing timeline </w:t>
      </w:r>
      <w:r w:rsidR="00351CF2">
        <w:rPr>
          <w:rFonts w:eastAsia="바탕"/>
          <w:sz w:val="22"/>
          <w:szCs w:val="22"/>
          <w:lang w:eastAsia="ko-KR"/>
        </w:rPr>
        <w:t>for the inter-priority multiplexing and the latency requirement especially for the HP UCI.</w:t>
      </w:r>
    </w:p>
    <w:p w:rsidR="004E0F21" w:rsidRPr="00DC00A9" w:rsidRDefault="00351CF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a processing time (symbol) margin may req</w:t>
      </w:r>
      <w:r w:rsidR="004E0F21">
        <w:rPr>
          <w:rFonts w:eastAsia="바탕"/>
          <w:sz w:val="22"/>
          <w:szCs w:val="22"/>
          <w:lang w:eastAsia="ko-KR"/>
        </w:rPr>
        <w:t xml:space="preserve">uire to be added to the current </w:t>
      </w:r>
      <w:r>
        <w:rPr>
          <w:rFonts w:eastAsia="바탕"/>
          <w:sz w:val="22"/>
          <w:szCs w:val="22"/>
          <w:lang w:eastAsia="ko-KR"/>
        </w:rPr>
        <w:t>time</w:t>
      </w:r>
      <w:r w:rsidR="004E0F21">
        <w:rPr>
          <w:rFonts w:eastAsia="바탕"/>
          <w:sz w:val="22"/>
          <w:szCs w:val="22"/>
          <w:lang w:eastAsia="ko-KR"/>
        </w:rPr>
        <w:t>line (for intra-priority multiplexing in Rel-16) considering additional inter-priority multiplexing. F</w:t>
      </w:r>
      <w:r w:rsidR="004E0F21">
        <w:rPr>
          <w:rFonts w:eastAsia="바탕" w:hint="eastAsia"/>
          <w:sz w:val="22"/>
          <w:szCs w:val="22"/>
          <w:lang w:eastAsia="ko-KR"/>
        </w:rPr>
        <w:t xml:space="preserve">or </w:t>
      </w:r>
      <w:r w:rsidR="004E0F21">
        <w:rPr>
          <w:rFonts w:eastAsia="바탕"/>
          <w:sz w:val="22"/>
          <w:szCs w:val="22"/>
          <w:lang w:eastAsia="ko-KR"/>
        </w:rPr>
        <w:t xml:space="preserve">another example, the timing of the last symbol in the PUCCH resource selected to multiplex the LP UCI and HP UCI, may need to be checked whether it is allowable in terms of latency from the perspective of the HP UCI. </w:t>
      </w:r>
    </w:p>
    <w:p w:rsidR="00E357C5" w:rsidRPr="004E0F21" w:rsidRDefault="00E357C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3</w:t>
      </w:r>
      <w:r w:rsidRPr="00D87BE5">
        <w:rPr>
          <w:rFonts w:eastAsia="바탕"/>
          <w:b/>
          <w:sz w:val="22"/>
          <w:szCs w:val="22"/>
          <w:lang w:eastAsia="ko-KR"/>
        </w:rPr>
        <w:t>: Consider</w:t>
      </w:r>
      <w:r w:rsidRPr="00313021">
        <w:rPr>
          <w:rFonts w:eastAsia="바탕"/>
          <w:b/>
          <w:sz w:val="22"/>
          <w:szCs w:val="22"/>
          <w:lang w:eastAsia="ko-KR"/>
        </w:rPr>
        <w:t xml:space="preserve"> </w:t>
      </w:r>
      <w:r w:rsidR="00D87BE5" w:rsidRPr="00D87BE5">
        <w:rPr>
          <w:rFonts w:eastAsia="바탕"/>
          <w:b/>
          <w:sz w:val="22"/>
          <w:szCs w:val="22"/>
          <w:lang w:eastAsia="ko-KR"/>
        </w:rPr>
        <w:t xml:space="preserve">additional condition </w:t>
      </w:r>
      <w:r w:rsidR="00D87BE5">
        <w:rPr>
          <w:rFonts w:eastAsia="바탕"/>
          <w:b/>
          <w:sz w:val="22"/>
          <w:szCs w:val="22"/>
          <w:lang w:eastAsia="ko-KR"/>
        </w:rPr>
        <w:t>for</w:t>
      </w:r>
      <w:r w:rsidR="00D87BE5" w:rsidRPr="00D87BE5">
        <w:rPr>
          <w:rFonts w:eastAsia="바탕"/>
          <w:b/>
          <w:sz w:val="22"/>
          <w:szCs w:val="22"/>
          <w:lang w:eastAsia="ko-KR"/>
        </w:rPr>
        <w:t xml:space="preserve"> the processing </w:t>
      </w:r>
      <w:r w:rsidR="00C14545">
        <w:rPr>
          <w:rFonts w:eastAsia="바탕"/>
          <w:b/>
          <w:sz w:val="22"/>
          <w:szCs w:val="22"/>
          <w:lang w:eastAsia="ko-KR"/>
        </w:rPr>
        <w:t>of</w:t>
      </w:r>
      <w:r w:rsidR="00D87BE5" w:rsidRPr="00D87BE5">
        <w:rPr>
          <w:rFonts w:eastAsia="바탕"/>
          <w:b/>
          <w:sz w:val="22"/>
          <w:szCs w:val="22"/>
          <w:lang w:eastAsia="ko-KR"/>
        </w:rPr>
        <w:t xml:space="preserve"> inter-priority multiplexing and the latency requirement for HP UCI</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Overall multiplexing procedure</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the inter-priority multiplexing of UCIs on PUCCH/PUSCH, the overall multiplexing procedures or steps (including the intra-priority multiplexing in Rel-16) is to be taken into account. </w:t>
      </w:r>
    </w:p>
    <w:p w:rsidR="00815BEA" w:rsidRDefault="00815BE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way could be that, some important LP UCI type such as LP </w:t>
      </w:r>
      <w:r w:rsidR="00055908">
        <w:rPr>
          <w:rFonts w:eastAsia="바탕"/>
          <w:sz w:val="22"/>
          <w:szCs w:val="22"/>
          <w:lang w:eastAsia="ko-KR"/>
        </w:rPr>
        <w:t>HARQ-ACK is treated as HP UCI, and the intra-priority multiplexing is applied per each of LP UCI and HP UCI as in Rel-16. Then, the multiplexed LP UCI would be dropped if it collided with the multiplexed HP UCI (as in Rel-16), but the LP HARQ-ACK could be multiplexed/transmitted (with HP UCI) without dropping.</w:t>
      </w:r>
    </w:p>
    <w:p w:rsidR="00055908" w:rsidRDefault="0005590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Another </w:t>
      </w:r>
      <w:r w:rsidR="00F445FA">
        <w:rPr>
          <w:rFonts w:eastAsia="바탕"/>
          <w:sz w:val="22"/>
          <w:szCs w:val="22"/>
          <w:lang w:eastAsia="ko-KR"/>
        </w:rPr>
        <w:t>approach (i.e., Approach 1)</w:t>
      </w:r>
      <w:r>
        <w:rPr>
          <w:rFonts w:eastAsia="바탕"/>
          <w:sz w:val="22"/>
          <w:szCs w:val="22"/>
          <w:lang w:eastAsia="ko-KR"/>
        </w:rPr>
        <w:t xml:space="preserve"> could be that, the intra-priority multiplexing defined in Rel-16 is applied per each of LP UCI and HP UCI </w:t>
      </w:r>
      <w:r w:rsidR="00931005">
        <w:rPr>
          <w:rFonts w:eastAsia="바탕"/>
          <w:sz w:val="22"/>
          <w:szCs w:val="22"/>
          <w:lang w:eastAsia="ko-KR"/>
        </w:rPr>
        <w:t xml:space="preserve">as the </w:t>
      </w:r>
      <w:r>
        <w:rPr>
          <w:rFonts w:eastAsia="바탕"/>
          <w:sz w:val="22"/>
          <w:szCs w:val="22"/>
          <w:lang w:eastAsia="ko-KR"/>
        </w:rPr>
        <w:t>first</w:t>
      </w:r>
      <w:r w:rsidR="00931005">
        <w:rPr>
          <w:rFonts w:eastAsia="바탕"/>
          <w:sz w:val="22"/>
          <w:szCs w:val="22"/>
          <w:lang w:eastAsia="ko-KR"/>
        </w:rPr>
        <w:t xml:space="preserve"> step</w:t>
      </w:r>
      <w:r>
        <w:rPr>
          <w:rFonts w:eastAsia="바탕"/>
          <w:sz w:val="22"/>
          <w:szCs w:val="22"/>
          <w:lang w:eastAsia="ko-KR"/>
        </w:rPr>
        <w:t xml:space="preserve">, then after that, </w:t>
      </w:r>
      <w:r w:rsidR="00931005">
        <w:rPr>
          <w:rFonts w:eastAsia="바탕"/>
          <w:sz w:val="22"/>
          <w:szCs w:val="22"/>
          <w:lang w:eastAsia="ko-KR"/>
        </w:rPr>
        <w:t xml:space="preserve">as the second step, </w:t>
      </w:r>
      <w:r>
        <w:rPr>
          <w:rFonts w:eastAsia="바탕"/>
          <w:sz w:val="22"/>
          <w:szCs w:val="22"/>
          <w:lang w:eastAsia="ko-KR"/>
        </w:rPr>
        <w:t xml:space="preserve">the inter-priority multiplexing is performed for </w:t>
      </w:r>
      <w:r w:rsidR="00931005">
        <w:rPr>
          <w:rFonts w:eastAsia="바탕"/>
          <w:sz w:val="22"/>
          <w:szCs w:val="22"/>
          <w:lang w:eastAsia="ko-KR"/>
        </w:rPr>
        <w:t xml:space="preserve">the outcomes of the first step, specifically between the (intra-priority) multiplexed LP UCI and the (intra-priority) multiplexed HP UCI. </w:t>
      </w:r>
    </w:p>
    <w:p w:rsidR="004C7CEB" w:rsidRDefault="00931005"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Another </w:t>
      </w:r>
      <w:r w:rsidR="00F445FA">
        <w:rPr>
          <w:rFonts w:eastAsia="바탕"/>
          <w:sz w:val="22"/>
          <w:szCs w:val="22"/>
          <w:lang w:eastAsia="ko-KR"/>
        </w:rPr>
        <w:t xml:space="preserve">approach (i.e., Approach 2) </w:t>
      </w:r>
      <w:r>
        <w:rPr>
          <w:rFonts w:eastAsia="바탕"/>
          <w:sz w:val="22"/>
          <w:szCs w:val="22"/>
          <w:lang w:eastAsia="ko-KR"/>
        </w:rPr>
        <w:t xml:space="preserve">could be that, the (intra-priority and) inter-priority </w:t>
      </w:r>
      <w:r w:rsidR="00612F8A">
        <w:rPr>
          <w:rFonts w:eastAsia="바탕"/>
          <w:sz w:val="22"/>
          <w:szCs w:val="22"/>
          <w:lang w:eastAsia="ko-KR"/>
        </w:rPr>
        <w:t xml:space="preserve">UCI </w:t>
      </w:r>
      <w:r>
        <w:rPr>
          <w:rFonts w:eastAsia="바탕"/>
          <w:sz w:val="22"/>
          <w:szCs w:val="22"/>
          <w:lang w:eastAsia="ko-KR"/>
        </w:rPr>
        <w:t>multiplexing is performed only for the PUCCHs (except for the PUSCHs)</w:t>
      </w:r>
      <w:r w:rsidR="00612F8A">
        <w:rPr>
          <w:rFonts w:eastAsia="바탕"/>
          <w:sz w:val="22"/>
          <w:szCs w:val="22"/>
          <w:lang w:eastAsia="ko-KR"/>
        </w:rPr>
        <w:t xml:space="preserve"> as the first step</w:t>
      </w:r>
      <w:r>
        <w:rPr>
          <w:rFonts w:eastAsia="바탕"/>
          <w:sz w:val="22"/>
          <w:szCs w:val="22"/>
          <w:lang w:eastAsia="ko-KR"/>
        </w:rPr>
        <w:t xml:space="preserve">, then </w:t>
      </w:r>
      <w:r w:rsidR="00612F8A">
        <w:rPr>
          <w:rFonts w:eastAsia="바탕"/>
          <w:sz w:val="22"/>
          <w:szCs w:val="22"/>
          <w:lang w:eastAsia="ko-KR"/>
        </w:rPr>
        <w:t>after that, the piggybacking of the (inter-priority) multiplexed UCI on PUSCH is done as the second step.</w:t>
      </w:r>
    </w:p>
    <w:p w:rsidR="00931005" w:rsidRDefault="00931005" w:rsidP="004C7CEB">
      <w:pPr>
        <w:spacing w:before="120" w:after="120" w:line="240" w:lineRule="auto"/>
        <w:ind w:left="0" w:firstLineChars="100" w:firstLine="220"/>
        <w:rPr>
          <w:rFonts w:eastAsia="바탕"/>
          <w:sz w:val="22"/>
          <w:szCs w:val="22"/>
          <w:lang w:eastAsia="ko-KR"/>
        </w:rPr>
      </w:pPr>
    </w:p>
    <w:p w:rsidR="00F445FA" w:rsidRDefault="00F445F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Related to</w:t>
      </w:r>
      <w:r>
        <w:rPr>
          <w:rFonts w:eastAsia="바탕" w:hint="eastAsia"/>
          <w:sz w:val="22"/>
          <w:szCs w:val="22"/>
          <w:lang w:eastAsia="ko-KR"/>
        </w:rPr>
        <w:t xml:space="preserve"> </w:t>
      </w:r>
      <w:r>
        <w:rPr>
          <w:rFonts w:eastAsia="바탕"/>
          <w:sz w:val="22"/>
          <w:szCs w:val="22"/>
          <w:lang w:eastAsia="ko-KR"/>
        </w:rPr>
        <w:t xml:space="preserve">this multiplexing procedure aspect, a working assumption was made in the previous meeting to reuse Rel-15 </w:t>
      </w:r>
      <w:r w:rsidR="00DF6A23">
        <w:rPr>
          <w:rFonts w:eastAsia="바탕"/>
          <w:sz w:val="22"/>
          <w:szCs w:val="22"/>
          <w:lang w:eastAsia="ko-KR"/>
        </w:rPr>
        <w:t xml:space="preserve">PUCCH/PUSCH multiplexing timeline requirements for Rel-17 PUCCH/PUSCH multiplexing with different priorities, and whether to specify different behaviour from Rel-15 for the case when the timeline requirements are not met is FFS. </w:t>
      </w:r>
    </w:p>
    <w:p w:rsidR="00DF6A23" w:rsidRDefault="00DF6A2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On the FFS point, if it is concluded not to specify different behaviour</w:t>
      </w:r>
      <w:r w:rsidRPr="00DF6A23">
        <w:rPr>
          <w:rFonts w:eastAsia="바탕"/>
          <w:sz w:val="22"/>
          <w:szCs w:val="22"/>
          <w:lang w:eastAsia="ko-KR"/>
        </w:rPr>
        <w:t xml:space="preserve"> </w:t>
      </w:r>
      <w:r>
        <w:rPr>
          <w:rFonts w:eastAsia="바탕"/>
          <w:sz w:val="22"/>
          <w:szCs w:val="22"/>
          <w:lang w:eastAsia="ko-KR"/>
        </w:rPr>
        <w:t>from Rel-15, it means that the case when the timeline requirements are not met would be treated as an error case and then the UE behaviour would be remained as undefined</w:t>
      </w:r>
      <w:r w:rsidR="00820344">
        <w:rPr>
          <w:rFonts w:eastAsia="바탕"/>
          <w:sz w:val="22"/>
          <w:szCs w:val="22"/>
          <w:lang w:eastAsia="ko-KR"/>
        </w:rPr>
        <w:t xml:space="preserve"> in this case. However, it seems to be undesirable since even in case where the </w:t>
      </w:r>
      <w:r w:rsidR="002D27B8">
        <w:rPr>
          <w:rFonts w:eastAsia="바탕"/>
          <w:sz w:val="22"/>
          <w:szCs w:val="22"/>
          <w:lang w:eastAsia="ko-KR"/>
        </w:rPr>
        <w:t xml:space="preserve">UL </w:t>
      </w:r>
      <w:r w:rsidR="00820344">
        <w:rPr>
          <w:rFonts w:eastAsia="바탕"/>
          <w:sz w:val="22"/>
          <w:szCs w:val="22"/>
          <w:lang w:eastAsia="ko-KR"/>
        </w:rPr>
        <w:t xml:space="preserve">multiplexing between different priorities is enabled by gNB, the gNB should be able to schedule urgent HP DL/UL traffic without considering the timeline for multiplexing with LP PUCCH/PUSCH, for example, </w:t>
      </w:r>
      <w:r w:rsidR="00E26A06">
        <w:rPr>
          <w:rFonts w:eastAsia="바탕"/>
          <w:sz w:val="22"/>
          <w:szCs w:val="22"/>
          <w:lang w:eastAsia="ko-KR"/>
        </w:rPr>
        <w:t xml:space="preserve">by </w:t>
      </w:r>
      <w:r w:rsidR="00820344">
        <w:rPr>
          <w:rFonts w:eastAsia="바탕"/>
          <w:sz w:val="22"/>
          <w:szCs w:val="22"/>
          <w:lang w:eastAsia="ko-KR"/>
        </w:rPr>
        <w:t>overriding the LP</w:t>
      </w:r>
      <w:r w:rsidR="002D27B8">
        <w:rPr>
          <w:rFonts w:eastAsia="바탕"/>
          <w:sz w:val="22"/>
          <w:szCs w:val="22"/>
          <w:lang w:eastAsia="ko-KR"/>
        </w:rPr>
        <w:t xml:space="preserve"> resources already. In other words, it would not be </w:t>
      </w:r>
      <w:r w:rsidR="007E6A93">
        <w:rPr>
          <w:rFonts w:eastAsia="바탕"/>
          <w:sz w:val="22"/>
          <w:szCs w:val="22"/>
          <w:lang w:eastAsia="ko-KR"/>
        </w:rPr>
        <w:t>reasonable</w:t>
      </w:r>
      <w:r w:rsidR="002D27B8">
        <w:rPr>
          <w:rFonts w:eastAsia="바탕"/>
          <w:sz w:val="22"/>
          <w:szCs w:val="22"/>
          <w:lang w:eastAsia="ko-KR"/>
        </w:rPr>
        <w:t xml:space="preserve"> that HP PUCCH/PUSCH is treated as an error just due to not satisfying the timeline requirements with LP PUCCH/PUSCH.</w:t>
      </w:r>
      <w:r w:rsidR="007E6A93">
        <w:rPr>
          <w:rFonts w:eastAsia="바탕"/>
          <w:sz w:val="22"/>
          <w:szCs w:val="22"/>
          <w:lang w:eastAsia="ko-KR"/>
        </w:rPr>
        <w:t xml:space="preserve"> </w:t>
      </w:r>
    </w:p>
    <w:p w:rsidR="00F445FA" w:rsidRPr="007E6A93" w:rsidRDefault="007E6A9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 xml:space="preserve">ith </w:t>
      </w:r>
      <w:r>
        <w:rPr>
          <w:rFonts w:eastAsia="바탕"/>
          <w:sz w:val="22"/>
          <w:szCs w:val="22"/>
          <w:lang w:eastAsia="ko-KR"/>
        </w:rPr>
        <w:t>the above observation, it would be desirable to proceed the multiplexing and transmission at least for HP PUCCH/PUSCH (if the timeline requirements among the HP PUCCH/PUSCH are met) even in case when the timeline requirements with LP</w:t>
      </w:r>
      <w:r w:rsidRPr="007E6A93">
        <w:rPr>
          <w:rFonts w:eastAsia="바탕"/>
          <w:sz w:val="22"/>
          <w:szCs w:val="22"/>
          <w:lang w:eastAsia="ko-KR"/>
        </w:rPr>
        <w:t xml:space="preserve"> </w:t>
      </w:r>
      <w:r>
        <w:rPr>
          <w:rFonts w:eastAsia="바탕"/>
          <w:sz w:val="22"/>
          <w:szCs w:val="22"/>
          <w:lang w:eastAsia="ko-KR"/>
        </w:rPr>
        <w:t>are not met</w:t>
      </w:r>
      <w:r w:rsidR="00E26A06">
        <w:rPr>
          <w:rFonts w:eastAsia="바탕"/>
          <w:sz w:val="22"/>
          <w:szCs w:val="22"/>
          <w:lang w:eastAsia="ko-KR"/>
        </w:rPr>
        <w:t>, for example,</w:t>
      </w:r>
      <w:r>
        <w:rPr>
          <w:rFonts w:eastAsia="바탕"/>
          <w:sz w:val="22"/>
          <w:szCs w:val="22"/>
          <w:lang w:eastAsia="ko-KR"/>
        </w:rPr>
        <w:t xml:space="preserve"> as the followings.</w:t>
      </w:r>
    </w:p>
    <w:p w:rsidR="00F445FA" w:rsidRPr="00E26A06" w:rsidRDefault="00F445FA" w:rsidP="004C7CEB">
      <w:pPr>
        <w:spacing w:before="120" w:after="120" w:line="240" w:lineRule="auto"/>
        <w:ind w:left="0" w:firstLineChars="100" w:firstLine="220"/>
        <w:rPr>
          <w:rFonts w:eastAsia="바탕"/>
          <w:sz w:val="22"/>
          <w:szCs w:val="22"/>
          <w:lang w:eastAsia="ko-KR"/>
        </w:rPr>
      </w:pPr>
    </w:p>
    <w:p w:rsidR="007E6A93" w:rsidRDefault="00E26A06" w:rsidP="007E6A93">
      <w:pPr>
        <w:pStyle w:val="ac"/>
        <w:numPr>
          <w:ilvl w:val="0"/>
          <w:numId w:val="4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In case with </w:t>
      </w:r>
      <w:r w:rsidR="007E6A93">
        <w:rPr>
          <w:rFonts w:ascii="Times New Roman" w:hAnsi="Times New Roman"/>
          <w:sz w:val="22"/>
          <w:szCs w:val="22"/>
          <w:lang w:eastAsia="ko-KR"/>
        </w:rPr>
        <w:t xml:space="preserve">the above Approach 1, </w:t>
      </w:r>
    </w:p>
    <w:p w:rsidR="00E26A06" w:rsidRDefault="00E26A06" w:rsidP="00740AD7">
      <w:pPr>
        <w:pStyle w:val="ac"/>
        <w:numPr>
          <w:ilvl w:val="1"/>
          <w:numId w:val="4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If the </w:t>
      </w:r>
      <w:r w:rsidRPr="00740AD7">
        <w:rPr>
          <w:rFonts w:ascii="Times New Roman" w:hAnsi="Times New Roman"/>
          <w:sz w:val="22"/>
          <w:szCs w:val="22"/>
          <w:lang w:eastAsia="ko-KR"/>
        </w:rPr>
        <w:t>intra-priority multiplexing</w:t>
      </w:r>
      <w:r>
        <w:rPr>
          <w:rFonts w:ascii="Times New Roman" w:hAnsi="Times New Roman"/>
          <w:sz w:val="22"/>
          <w:szCs w:val="22"/>
          <w:lang w:eastAsia="ko-KR"/>
        </w:rPr>
        <w:t xml:space="preserve"> timeline requirements are met per each of LP PUCCH/PUSCH and HP PUCCH/PUSCH but the inter-priority </w:t>
      </w:r>
      <w:r w:rsidRPr="000A7A71">
        <w:rPr>
          <w:rFonts w:ascii="Times New Roman" w:hAnsi="Times New Roman"/>
          <w:sz w:val="22"/>
          <w:szCs w:val="22"/>
          <w:lang w:eastAsia="ko-KR"/>
        </w:rPr>
        <w:t>multiplexing</w:t>
      </w:r>
      <w:r>
        <w:rPr>
          <w:rFonts w:ascii="Times New Roman" w:hAnsi="Times New Roman"/>
          <w:sz w:val="22"/>
          <w:szCs w:val="22"/>
          <w:lang w:eastAsia="ko-KR"/>
        </w:rPr>
        <w:t xml:space="preserve"> timeline requirements are not met, then the UE would proceed </w:t>
      </w:r>
      <w:r w:rsidRPr="00740AD7">
        <w:rPr>
          <w:rFonts w:ascii="Times New Roman" w:hAnsi="Times New Roman"/>
          <w:sz w:val="22"/>
          <w:szCs w:val="22"/>
          <w:lang w:eastAsia="ko-KR"/>
        </w:rPr>
        <w:t>the multiplexing</w:t>
      </w:r>
      <w:r>
        <w:rPr>
          <w:rFonts w:ascii="Times New Roman" w:hAnsi="Times New Roman"/>
          <w:sz w:val="22"/>
          <w:szCs w:val="22"/>
          <w:lang w:eastAsia="ko-KR"/>
        </w:rPr>
        <w:t>/</w:t>
      </w:r>
      <w:r w:rsidRPr="00740AD7">
        <w:rPr>
          <w:rFonts w:ascii="Times New Roman" w:hAnsi="Times New Roman"/>
          <w:sz w:val="22"/>
          <w:szCs w:val="22"/>
          <w:lang w:eastAsia="ko-KR"/>
        </w:rPr>
        <w:t xml:space="preserve">transmission </w:t>
      </w:r>
      <w:r>
        <w:rPr>
          <w:rFonts w:ascii="Times New Roman" w:hAnsi="Times New Roman"/>
          <w:sz w:val="22"/>
          <w:szCs w:val="22"/>
          <w:lang w:eastAsia="ko-KR"/>
        </w:rPr>
        <w:t>only for</w:t>
      </w:r>
      <w:r w:rsidRPr="00740AD7">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740AD7">
        <w:rPr>
          <w:rFonts w:ascii="Times New Roman" w:hAnsi="Times New Roman"/>
          <w:sz w:val="22"/>
          <w:szCs w:val="22"/>
          <w:lang w:eastAsia="ko-KR"/>
        </w:rPr>
        <w:t xml:space="preserve">HP </w:t>
      </w:r>
      <w:r>
        <w:rPr>
          <w:rFonts w:ascii="Times New Roman" w:hAnsi="Times New Roman"/>
          <w:sz w:val="22"/>
          <w:szCs w:val="22"/>
          <w:lang w:eastAsia="ko-KR"/>
        </w:rPr>
        <w:t>by dropping the LP.</w:t>
      </w:r>
    </w:p>
    <w:p w:rsidR="007E6A93" w:rsidRDefault="00E26A06" w:rsidP="007E6A93">
      <w:pPr>
        <w:pStyle w:val="ac"/>
        <w:numPr>
          <w:ilvl w:val="0"/>
          <w:numId w:val="4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 case with</w:t>
      </w:r>
      <w:r w:rsidR="007E6A93">
        <w:rPr>
          <w:rFonts w:ascii="Times New Roman" w:hAnsi="Times New Roman"/>
          <w:sz w:val="22"/>
          <w:szCs w:val="22"/>
          <w:lang w:eastAsia="ko-KR"/>
        </w:rPr>
        <w:t xml:space="preserve"> the above Approach 2, </w:t>
      </w:r>
    </w:p>
    <w:p w:rsidR="00E26A06" w:rsidRDefault="00E26A06" w:rsidP="00740AD7">
      <w:pPr>
        <w:pStyle w:val="ac"/>
        <w:numPr>
          <w:ilvl w:val="1"/>
          <w:numId w:val="4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If the inter</w:t>
      </w:r>
      <w:r w:rsidRPr="000A7A71">
        <w:rPr>
          <w:rFonts w:ascii="Times New Roman" w:hAnsi="Times New Roman"/>
          <w:sz w:val="22"/>
          <w:szCs w:val="22"/>
          <w:lang w:eastAsia="ko-KR"/>
        </w:rPr>
        <w:t>-priority multiplexing</w:t>
      </w:r>
      <w:r>
        <w:rPr>
          <w:rFonts w:ascii="Times New Roman" w:hAnsi="Times New Roman"/>
          <w:sz w:val="22"/>
          <w:szCs w:val="22"/>
          <w:lang w:eastAsia="ko-KR"/>
        </w:rPr>
        <w:t xml:space="preserve"> timeline requirements are not met, then the UE would proceed </w:t>
      </w:r>
      <w:r w:rsidRPr="000A7A71">
        <w:rPr>
          <w:rFonts w:ascii="Times New Roman" w:hAnsi="Times New Roman"/>
          <w:sz w:val="22"/>
          <w:szCs w:val="22"/>
          <w:lang w:eastAsia="ko-KR"/>
        </w:rPr>
        <w:t>the multiplexing</w:t>
      </w:r>
      <w:r>
        <w:rPr>
          <w:rFonts w:ascii="Times New Roman" w:hAnsi="Times New Roman"/>
          <w:sz w:val="22"/>
          <w:szCs w:val="22"/>
          <w:lang w:eastAsia="ko-KR"/>
        </w:rPr>
        <w:t>/</w:t>
      </w:r>
      <w:r w:rsidRPr="000A7A71">
        <w:rPr>
          <w:rFonts w:ascii="Times New Roman" w:hAnsi="Times New Roman"/>
          <w:sz w:val="22"/>
          <w:szCs w:val="22"/>
          <w:lang w:eastAsia="ko-KR"/>
        </w:rPr>
        <w:t xml:space="preserve">transmission </w:t>
      </w:r>
      <w:r>
        <w:rPr>
          <w:rFonts w:ascii="Times New Roman" w:hAnsi="Times New Roman"/>
          <w:sz w:val="22"/>
          <w:szCs w:val="22"/>
          <w:lang w:eastAsia="ko-KR"/>
        </w:rPr>
        <w:t>only for</w:t>
      </w:r>
      <w:r w:rsidRPr="000A7A71">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0A7A71">
        <w:rPr>
          <w:rFonts w:ascii="Times New Roman" w:hAnsi="Times New Roman"/>
          <w:sz w:val="22"/>
          <w:szCs w:val="22"/>
          <w:lang w:eastAsia="ko-KR"/>
        </w:rPr>
        <w:t>HP</w:t>
      </w:r>
      <w:r w:rsidRPr="00E26A06">
        <w:rPr>
          <w:rFonts w:ascii="Times New Roman" w:hAnsi="Times New Roman"/>
          <w:sz w:val="22"/>
          <w:szCs w:val="22"/>
          <w:lang w:eastAsia="ko-KR"/>
        </w:rPr>
        <w:t xml:space="preserve"> </w:t>
      </w:r>
      <w:r>
        <w:rPr>
          <w:rFonts w:ascii="Times New Roman" w:hAnsi="Times New Roman"/>
          <w:sz w:val="22"/>
          <w:szCs w:val="22"/>
          <w:lang w:eastAsia="ko-KR"/>
        </w:rPr>
        <w:t xml:space="preserve">by dropping the LP if the </w:t>
      </w:r>
      <w:r w:rsidRPr="000A7A71">
        <w:rPr>
          <w:rFonts w:ascii="Times New Roman" w:hAnsi="Times New Roman"/>
          <w:sz w:val="22"/>
          <w:szCs w:val="22"/>
          <w:lang w:eastAsia="ko-KR"/>
        </w:rPr>
        <w:t>intra-priority multiplexing</w:t>
      </w:r>
      <w:r>
        <w:rPr>
          <w:rFonts w:ascii="Times New Roman" w:hAnsi="Times New Roman"/>
          <w:sz w:val="22"/>
          <w:szCs w:val="22"/>
          <w:lang w:eastAsia="ko-KR"/>
        </w:rPr>
        <w:t xml:space="preserve"> timeline requirements are met among HP PUCCH/PUSCH.</w:t>
      </w:r>
    </w:p>
    <w:p w:rsidR="00F445FA" w:rsidRPr="00612F8A" w:rsidRDefault="00F445FA" w:rsidP="004C7CEB">
      <w:pPr>
        <w:spacing w:before="120" w:after="120" w:line="240" w:lineRule="auto"/>
        <w:ind w:left="0" w:firstLineChars="100" w:firstLine="220"/>
        <w:rPr>
          <w:rFonts w:eastAsia="바탕"/>
          <w:sz w:val="22"/>
          <w:szCs w:val="22"/>
          <w:lang w:eastAsia="ko-KR"/>
        </w:rPr>
      </w:pPr>
    </w:p>
    <w:p w:rsidR="004C7CEB" w:rsidRDefault="004C7CEB" w:rsidP="004C7CEB">
      <w:pPr>
        <w:spacing w:before="120" w:after="120" w:line="240" w:lineRule="auto"/>
        <w:ind w:left="0" w:firstLineChars="100" w:firstLine="216"/>
        <w:rPr>
          <w:rFonts w:eastAsia="바탕"/>
          <w:b/>
          <w:sz w:val="22"/>
          <w:szCs w:val="22"/>
          <w:lang w:eastAsia="ko-KR"/>
        </w:rPr>
      </w:pPr>
      <w:r w:rsidRPr="00771DF1">
        <w:rPr>
          <w:rFonts w:eastAsia="바탕"/>
          <w:b/>
          <w:sz w:val="22"/>
          <w:szCs w:val="22"/>
          <w:lang w:eastAsia="ko-KR"/>
        </w:rPr>
        <w:t>Proposal #</w:t>
      </w:r>
      <w:r w:rsidR="00EE7CDC" w:rsidRPr="00771DF1">
        <w:rPr>
          <w:rFonts w:eastAsia="바탕"/>
          <w:b/>
          <w:sz w:val="22"/>
          <w:szCs w:val="22"/>
          <w:lang w:eastAsia="ko-KR"/>
        </w:rPr>
        <w:t>4</w:t>
      </w:r>
      <w:r w:rsidRPr="00771DF1">
        <w:rPr>
          <w:rFonts w:eastAsia="바탕"/>
          <w:b/>
          <w:sz w:val="22"/>
          <w:szCs w:val="22"/>
          <w:lang w:eastAsia="ko-KR"/>
        </w:rPr>
        <w:t xml:space="preserve">: </w:t>
      </w:r>
      <w:r w:rsidR="004A473F" w:rsidRPr="00771DF1">
        <w:rPr>
          <w:rFonts w:eastAsia="바탕"/>
          <w:b/>
          <w:sz w:val="22"/>
          <w:szCs w:val="22"/>
          <w:lang w:eastAsia="ko-KR"/>
        </w:rPr>
        <w:t xml:space="preserve">Discuss </w:t>
      </w:r>
      <w:r w:rsidR="00771DF1">
        <w:rPr>
          <w:rFonts w:eastAsia="바탕"/>
          <w:b/>
          <w:sz w:val="22"/>
          <w:szCs w:val="22"/>
          <w:lang w:eastAsia="ko-KR"/>
        </w:rPr>
        <w:t xml:space="preserve">and decide </w:t>
      </w:r>
      <w:r w:rsidR="00C14545" w:rsidRPr="00771DF1">
        <w:rPr>
          <w:rFonts w:eastAsia="바탕"/>
          <w:b/>
          <w:sz w:val="22"/>
          <w:szCs w:val="22"/>
          <w:lang w:eastAsia="ko-KR"/>
        </w:rPr>
        <w:t>the overall multiplexing procedures/steps for the inter-priority multiplexing of UCIs on PUCCH/PUSCH</w:t>
      </w:r>
      <w:r w:rsidR="004A473F" w:rsidRPr="00771DF1">
        <w:rPr>
          <w:rFonts w:eastAsia="바탕"/>
          <w:b/>
          <w:sz w:val="22"/>
          <w:szCs w:val="22"/>
          <w:lang w:eastAsia="ko-KR"/>
        </w:rPr>
        <w:t>.</w:t>
      </w:r>
    </w:p>
    <w:p w:rsidR="00771DF1" w:rsidRPr="00740AD7" w:rsidRDefault="00771DF1" w:rsidP="00740AD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val="en-GB" w:eastAsia="ko-KR"/>
        </w:rPr>
        <w:t xml:space="preserve">It is </w:t>
      </w:r>
      <w:r w:rsidRPr="00740AD7">
        <w:rPr>
          <w:rFonts w:ascii="Times New Roman" w:hAnsi="Times New Roman"/>
          <w:b/>
          <w:sz w:val="22"/>
          <w:szCs w:val="22"/>
          <w:lang w:eastAsia="ko-KR"/>
        </w:rPr>
        <w:t xml:space="preserve">desirable to proceed the multiplexing and transmission at least for HP PUCCH/PUSCH (if the timeline requirements among the HP PUCCH/PUSCH are met) </w:t>
      </w:r>
      <w:r>
        <w:rPr>
          <w:rFonts w:ascii="Times New Roman" w:hAnsi="Times New Roman"/>
          <w:b/>
          <w:sz w:val="22"/>
          <w:szCs w:val="22"/>
          <w:lang w:eastAsia="ko-KR"/>
        </w:rPr>
        <w:t xml:space="preserve">even </w:t>
      </w:r>
      <w:r w:rsidRPr="00740AD7">
        <w:rPr>
          <w:rFonts w:ascii="Times New Roman" w:hAnsi="Times New Roman"/>
          <w:b/>
          <w:sz w:val="22"/>
          <w:szCs w:val="22"/>
          <w:lang w:eastAsia="ko-KR"/>
        </w:rPr>
        <w:t>in case when the timeline requirements with LP are not met</w:t>
      </w:r>
      <w:r>
        <w:rPr>
          <w:rFonts w:ascii="Times New Roman" w:hAnsi="Times New Roman"/>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43ABF" w:rsidRDefault="003D604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As other aspect, </w:t>
      </w:r>
      <w:r w:rsidR="00A2690D">
        <w:rPr>
          <w:rFonts w:eastAsia="바탕"/>
          <w:sz w:val="22"/>
          <w:szCs w:val="22"/>
          <w:lang w:eastAsia="ko-KR"/>
        </w:rPr>
        <w:t>for multiplexing HP HARQ-ACK and LP HARQ-ACK on PUCCH or for multiplexing of HARQ-ACK on PUSCH with different priority, a mechanism supporting to enable/disable the multiplexing need to be decided. Regarding this aspect, considering potential UE complexity due to dynamic change of inter-priority processing behaviour (e.g. multiplexing LP and HP or dropping LP as in Rel-16) and unrel</w:t>
      </w:r>
      <w:r w:rsidR="00D14184">
        <w:rPr>
          <w:rFonts w:eastAsia="바탕"/>
          <w:sz w:val="22"/>
          <w:szCs w:val="22"/>
          <w:lang w:eastAsia="ko-KR"/>
        </w:rPr>
        <w:t xml:space="preserve">iable UCI/PUSCH performance caused by misalignment between UE and gNB in terms of whether the multiplexing is enabled or disabled, RRC configuration is preferred for supporting the reliable mechanism to enable/disable the multiplexing. </w:t>
      </w:r>
    </w:p>
    <w:p w:rsidR="003D6045" w:rsidRDefault="00D14184"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dynamic </w:t>
      </w:r>
      <w:r>
        <w:rPr>
          <w:rFonts w:eastAsia="바탕" w:hint="eastAsia"/>
          <w:sz w:val="22"/>
          <w:szCs w:val="22"/>
          <w:lang w:eastAsia="ko-KR"/>
        </w:rPr>
        <w:t xml:space="preserve">DCI indication </w:t>
      </w:r>
      <w:r>
        <w:rPr>
          <w:rFonts w:eastAsia="바탕"/>
          <w:sz w:val="22"/>
          <w:szCs w:val="22"/>
          <w:lang w:eastAsia="ko-KR"/>
        </w:rPr>
        <w:t>mechanism</w:t>
      </w:r>
      <w:r w:rsidR="00443ABF">
        <w:rPr>
          <w:rFonts w:eastAsia="바탕"/>
          <w:sz w:val="22"/>
          <w:szCs w:val="22"/>
          <w:lang w:eastAsia="ko-KR"/>
        </w:rPr>
        <w:t>, there seems to be some additional consideration points, for example, how to handle the semi-static</w:t>
      </w:r>
      <w:r w:rsidR="00BA0D32">
        <w:rPr>
          <w:rFonts w:eastAsia="바탕"/>
          <w:sz w:val="22"/>
          <w:szCs w:val="22"/>
          <w:lang w:eastAsia="ko-KR"/>
        </w:rPr>
        <w:t>/semi-persistent</w:t>
      </w:r>
      <w:r w:rsidR="00443ABF">
        <w:rPr>
          <w:rFonts w:eastAsia="바탕"/>
          <w:sz w:val="22"/>
          <w:szCs w:val="22"/>
          <w:lang w:eastAsia="ko-KR"/>
        </w:rPr>
        <w:t xml:space="preserve"> UCI</w:t>
      </w:r>
      <w:r w:rsidR="00BA0D32">
        <w:rPr>
          <w:rFonts w:eastAsia="바탕"/>
          <w:sz w:val="22"/>
          <w:szCs w:val="22"/>
          <w:lang w:eastAsia="ko-KR"/>
        </w:rPr>
        <w:t>/PUSCH</w:t>
      </w:r>
      <w:r w:rsidR="00443ABF">
        <w:rPr>
          <w:rFonts w:eastAsia="바탕"/>
          <w:sz w:val="22"/>
          <w:szCs w:val="22"/>
          <w:lang w:eastAsia="ko-KR"/>
        </w:rPr>
        <w:t xml:space="preserve"> (e.g. P</w:t>
      </w:r>
      <w:r w:rsidR="00BA0D32">
        <w:rPr>
          <w:rFonts w:eastAsia="바탕"/>
          <w:sz w:val="22"/>
          <w:szCs w:val="22"/>
          <w:lang w:eastAsia="ko-KR"/>
        </w:rPr>
        <w:t>/SP</w:t>
      </w:r>
      <w:r w:rsidR="00443ABF">
        <w:rPr>
          <w:rFonts w:eastAsia="바탕"/>
          <w:sz w:val="22"/>
          <w:szCs w:val="22"/>
          <w:lang w:eastAsia="ko-KR"/>
        </w:rPr>
        <w:t>-CSI, SR</w:t>
      </w:r>
      <w:r w:rsidR="00BA0D32">
        <w:rPr>
          <w:rFonts w:eastAsia="바탕"/>
          <w:sz w:val="22"/>
          <w:szCs w:val="22"/>
          <w:lang w:eastAsia="ko-KR"/>
        </w:rPr>
        <w:t>, SPS HARQ-ACK, CG PUSCH</w:t>
      </w:r>
      <w:r w:rsidR="00443ABF">
        <w:rPr>
          <w:rFonts w:eastAsia="바탕"/>
          <w:sz w:val="22"/>
          <w:szCs w:val="22"/>
          <w:lang w:eastAsia="ko-KR"/>
        </w:rPr>
        <w:t xml:space="preserve">) and the UCI/PUSCH scheduled by fallback DCI </w:t>
      </w:r>
      <w:r w:rsidR="00BA0D32">
        <w:rPr>
          <w:rFonts w:eastAsia="바탕"/>
          <w:sz w:val="22"/>
          <w:szCs w:val="22"/>
          <w:lang w:eastAsia="ko-KR"/>
        </w:rPr>
        <w:t xml:space="preserve">format </w:t>
      </w:r>
      <w:r w:rsidR="00443ABF">
        <w:rPr>
          <w:rFonts w:eastAsia="바탕"/>
          <w:sz w:val="22"/>
          <w:szCs w:val="22"/>
          <w:lang w:eastAsia="ko-KR"/>
        </w:rPr>
        <w:t xml:space="preserve">not having the indication to enable/disable the multiplexing (e.g. follow other </w:t>
      </w:r>
      <w:r w:rsidR="00BA0D32">
        <w:rPr>
          <w:rFonts w:eastAsia="바탕"/>
          <w:sz w:val="22"/>
          <w:szCs w:val="22"/>
          <w:lang w:eastAsia="ko-KR"/>
        </w:rPr>
        <w:t xml:space="preserve">non-fallback </w:t>
      </w:r>
      <w:r w:rsidR="00443ABF">
        <w:rPr>
          <w:rFonts w:eastAsia="바탕"/>
          <w:sz w:val="22"/>
          <w:szCs w:val="22"/>
          <w:lang w:eastAsia="ko-KR"/>
        </w:rPr>
        <w:t xml:space="preserve">DCI’s indication or </w:t>
      </w:r>
      <w:r w:rsidR="00BA0D32">
        <w:rPr>
          <w:rFonts w:eastAsia="바탕"/>
          <w:sz w:val="22"/>
          <w:szCs w:val="22"/>
          <w:lang w:eastAsia="ko-KR"/>
        </w:rPr>
        <w:t>apply</w:t>
      </w:r>
      <w:r w:rsidR="00443ABF">
        <w:rPr>
          <w:rFonts w:eastAsia="바탕"/>
          <w:sz w:val="22"/>
          <w:szCs w:val="22"/>
          <w:lang w:eastAsia="ko-KR"/>
        </w:rPr>
        <w:t xml:space="preserve"> </w:t>
      </w:r>
      <w:r w:rsidR="00BA0D32">
        <w:rPr>
          <w:rFonts w:eastAsia="바탕"/>
          <w:sz w:val="22"/>
          <w:szCs w:val="22"/>
          <w:lang w:eastAsia="ko-KR"/>
        </w:rPr>
        <w:t xml:space="preserve">pre-defined/configured </w:t>
      </w:r>
      <w:r w:rsidR="00443ABF">
        <w:rPr>
          <w:rFonts w:eastAsia="바탕"/>
          <w:sz w:val="22"/>
          <w:szCs w:val="22"/>
          <w:lang w:eastAsia="ko-KR"/>
        </w:rPr>
        <w:t xml:space="preserve">default behaviour), </w:t>
      </w:r>
      <w:r w:rsidR="00BA0D32">
        <w:rPr>
          <w:rFonts w:eastAsia="바탕"/>
          <w:sz w:val="22"/>
          <w:szCs w:val="22"/>
          <w:lang w:eastAsia="ko-KR"/>
        </w:rPr>
        <w:t>and</w:t>
      </w:r>
      <w:r w:rsidR="00443ABF">
        <w:rPr>
          <w:rFonts w:eastAsia="바탕"/>
          <w:sz w:val="22"/>
          <w:szCs w:val="22"/>
          <w:lang w:eastAsia="ko-KR"/>
        </w:rPr>
        <w:t xml:space="preserve"> </w:t>
      </w:r>
      <w:r w:rsidR="00BA0D32">
        <w:rPr>
          <w:rFonts w:eastAsia="바탕"/>
          <w:sz w:val="22"/>
          <w:szCs w:val="22"/>
          <w:lang w:eastAsia="ko-KR"/>
        </w:rPr>
        <w:t xml:space="preserve">how to handle the case where UE receives multiple DCIs indicating different behaviour (e.g. some DCIs indicate to enable the multiplexing while other DCIs indicate to disable the multiplexing). </w:t>
      </w:r>
    </w:p>
    <w:p w:rsidR="003D6045" w:rsidRPr="00443ABF" w:rsidRDefault="003D6045" w:rsidP="00F35DE0">
      <w:pPr>
        <w:spacing w:before="120" w:after="120" w:line="240" w:lineRule="auto"/>
        <w:ind w:left="0" w:firstLineChars="100" w:firstLine="220"/>
        <w:rPr>
          <w:rFonts w:eastAsia="바탕"/>
          <w:sz w:val="22"/>
          <w:szCs w:val="22"/>
          <w:lang w:eastAsia="ko-KR"/>
        </w:rPr>
      </w:pPr>
    </w:p>
    <w:p w:rsidR="00BA0D32" w:rsidRPr="00313021" w:rsidRDefault="00BA0D32" w:rsidP="00BA0D32">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5</w:t>
      </w:r>
      <w:r w:rsidRPr="00C14545">
        <w:rPr>
          <w:rFonts w:eastAsia="바탕"/>
          <w:b/>
          <w:sz w:val="22"/>
          <w:szCs w:val="22"/>
          <w:lang w:eastAsia="ko-KR"/>
        </w:rPr>
        <w:t xml:space="preserve">: </w:t>
      </w:r>
      <w:r>
        <w:rPr>
          <w:rFonts w:eastAsia="바탕"/>
          <w:b/>
          <w:sz w:val="22"/>
          <w:szCs w:val="22"/>
          <w:lang w:eastAsia="ko-KR"/>
        </w:rPr>
        <w:t xml:space="preserve">Prefer RRC configuration for the mechanism to enable/disable </w:t>
      </w:r>
      <w:r w:rsidR="001D1CF7" w:rsidRPr="00F35DE0">
        <w:rPr>
          <w:rFonts w:eastAsia="바탕"/>
          <w:b/>
          <w:sz w:val="22"/>
          <w:szCs w:val="22"/>
          <w:lang w:eastAsia="ko-KR"/>
        </w:rPr>
        <w:t>the multiplexing of HP HARQ-ACK and LP HARQ-ACK on PUCCH or the multiplexing of HARQ-ACK on PUSCH with different priority</w:t>
      </w:r>
      <w:r w:rsidR="001D1CF7">
        <w:rPr>
          <w:rFonts w:eastAsia="바탕"/>
          <w:b/>
          <w:sz w:val="22"/>
          <w:szCs w:val="22"/>
          <w:lang w:eastAsia="ko-KR"/>
        </w:rPr>
        <w:t>, with consideration of potential UE complexity and UCI/PUSCH reliability</w:t>
      </w:r>
      <w:r w:rsidR="001D1CF7" w:rsidRPr="00F35DE0">
        <w:rPr>
          <w:rFonts w:eastAsia="바탕"/>
          <w:b/>
          <w:sz w:val="22"/>
          <w:szCs w:val="22"/>
          <w:lang w:eastAsia="ko-KR"/>
        </w:rPr>
        <w:t>.</w:t>
      </w:r>
      <w:r w:rsidRPr="00313021">
        <w:rPr>
          <w:rFonts w:eastAsia="바탕"/>
          <w:b/>
          <w:sz w:val="22"/>
          <w:szCs w:val="22"/>
          <w:lang w:eastAsia="ko-KR"/>
        </w:rPr>
        <w:t xml:space="preserve"> </w:t>
      </w:r>
    </w:p>
    <w:p w:rsidR="003D6045" w:rsidRDefault="003D6045"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hint="eastAsia"/>
          <w:b/>
          <w:sz w:val="24"/>
          <w:szCs w:val="24"/>
          <w:lang w:eastAsia="ko-KR"/>
        </w:rPr>
        <w:t>P</w:t>
      </w:r>
      <w:r>
        <w:rPr>
          <w:rFonts w:eastAsia="바탕" w:cs="Arial"/>
          <w:b/>
          <w:sz w:val="24"/>
          <w:szCs w:val="24"/>
          <w:lang w:eastAsia="ko-KR"/>
        </w:rPr>
        <w:t>UCCH-specific aspects</w:t>
      </w:r>
    </w:p>
    <w:p w:rsidR="007F6544" w:rsidRDefault="007F6544" w:rsidP="00671D1E">
      <w:pPr>
        <w:spacing w:before="120" w:after="120" w:line="240" w:lineRule="auto"/>
        <w:ind w:left="284" w:hangingChars="129"/>
        <w:rPr>
          <w:rFonts w:eastAsia="바탕"/>
          <w:sz w:val="22"/>
          <w:szCs w:val="22"/>
          <w:lang w:eastAsia="ko-KR"/>
        </w:rPr>
      </w:pPr>
    </w:p>
    <w:p w:rsidR="00E56C10" w:rsidRPr="001C0281" w:rsidRDefault="00E56C10" w:rsidP="00E56C10">
      <w:pPr>
        <w:numPr>
          <w:ilvl w:val="0"/>
          <w:numId w:val="5"/>
        </w:numPr>
        <w:spacing w:before="120" w:after="120" w:line="240" w:lineRule="auto"/>
        <w:rPr>
          <w:rFonts w:eastAsia="바탕"/>
          <w:b/>
          <w:sz w:val="22"/>
          <w:szCs w:val="22"/>
          <w:lang w:eastAsia="ko-KR"/>
        </w:rPr>
      </w:pPr>
      <w:r>
        <w:rPr>
          <w:rFonts w:eastAsia="바탕"/>
          <w:b/>
          <w:sz w:val="22"/>
          <w:szCs w:val="22"/>
          <w:lang w:eastAsia="ko-KR"/>
        </w:rPr>
        <w:t>Handling on UCI coding rate</w:t>
      </w:r>
    </w:p>
    <w:p w:rsidR="00E56C10" w:rsidRDefault="00E56C1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to multiplex LP UCI and HP UCI on a same PUCCH, it </w:t>
      </w:r>
      <w:r w:rsidR="004D1696">
        <w:rPr>
          <w:rFonts w:eastAsia="바탕"/>
          <w:sz w:val="22"/>
          <w:szCs w:val="22"/>
          <w:lang w:eastAsia="ko-KR"/>
        </w:rPr>
        <w:t>is</w:t>
      </w:r>
      <w:r>
        <w:rPr>
          <w:rFonts w:eastAsia="바탕"/>
          <w:sz w:val="22"/>
          <w:szCs w:val="22"/>
          <w:lang w:eastAsia="ko-KR"/>
        </w:rPr>
        <w:t xml:space="preserve"> required to handle the case where </w:t>
      </w:r>
      <w:r w:rsidR="00953D0C">
        <w:rPr>
          <w:rFonts w:eastAsia="바탕"/>
          <w:sz w:val="22"/>
          <w:szCs w:val="22"/>
          <w:lang w:eastAsia="ko-KR"/>
        </w:rPr>
        <w:t xml:space="preserve">actual UCI coding rate based on total payload size of LP UCI and HP UCI </w:t>
      </w:r>
      <w:r w:rsidR="004D1696">
        <w:rPr>
          <w:rFonts w:eastAsia="바탕"/>
          <w:sz w:val="22"/>
          <w:szCs w:val="22"/>
          <w:lang w:eastAsia="ko-KR"/>
        </w:rPr>
        <w:t xml:space="preserve">(and PUCCH resource size) </w:t>
      </w:r>
      <w:r w:rsidR="00953D0C">
        <w:rPr>
          <w:rFonts w:eastAsia="바탕"/>
          <w:sz w:val="22"/>
          <w:szCs w:val="22"/>
          <w:lang w:eastAsia="ko-KR"/>
        </w:rPr>
        <w:t>exceed the maximum UCI coding</w:t>
      </w:r>
      <w:r w:rsidR="004D1696">
        <w:rPr>
          <w:rFonts w:eastAsia="바탕"/>
          <w:sz w:val="22"/>
          <w:szCs w:val="22"/>
          <w:lang w:eastAsia="ko-KR"/>
        </w:rPr>
        <w:t xml:space="preserve"> date configured for the PUCCH. A reasonable way would be to drop LP UCI (entirely or partially) and/or apply bundling for LP HARQ-ACK.</w:t>
      </w:r>
    </w:p>
    <w:p w:rsidR="004D1696" w:rsidRDefault="004D1696"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w:t>
      </w:r>
      <w:r w:rsidR="00571258">
        <w:rPr>
          <w:rFonts w:eastAsia="바탕"/>
          <w:sz w:val="22"/>
          <w:szCs w:val="22"/>
          <w:lang w:eastAsia="ko-KR"/>
        </w:rPr>
        <w:t xml:space="preserve">bundling for LP </w:t>
      </w:r>
      <w:r>
        <w:rPr>
          <w:rFonts w:eastAsia="바탕"/>
          <w:sz w:val="22"/>
          <w:szCs w:val="22"/>
          <w:lang w:eastAsia="ko-KR"/>
        </w:rPr>
        <w:t xml:space="preserve">HARQ-ACK, considering potential NACK(DTX)-to-ACK error in case when </w:t>
      </w:r>
      <w:r w:rsidR="00571258">
        <w:rPr>
          <w:rFonts w:eastAsia="바탕"/>
          <w:sz w:val="22"/>
          <w:szCs w:val="22"/>
          <w:lang w:eastAsia="ko-KR"/>
        </w:rPr>
        <w:t xml:space="preserve">a DL DCI is missed by UE, it would be desirable to apply bundling in spatial domain and/or CBG domain. In case of partial dropping for LP HARQ-ACK in terms of dropping order, it may have dependency with the HARQ-ACK codebook type. For example, </w:t>
      </w:r>
      <w:r w:rsidR="009C1377">
        <w:rPr>
          <w:rFonts w:eastAsia="바탕"/>
          <w:sz w:val="22"/>
          <w:szCs w:val="22"/>
          <w:lang w:eastAsia="ko-KR"/>
        </w:rPr>
        <w:t>HARQ-ACK corresponding to the last SLIV could be dropped first in case of</w:t>
      </w:r>
      <w:r w:rsidR="00571258">
        <w:rPr>
          <w:rFonts w:eastAsia="바탕"/>
          <w:sz w:val="22"/>
          <w:szCs w:val="22"/>
          <w:lang w:eastAsia="ko-KR"/>
        </w:rPr>
        <w:t xml:space="preserve"> </w:t>
      </w:r>
      <w:r w:rsidR="009C1377">
        <w:rPr>
          <w:rFonts w:eastAsia="바탕"/>
          <w:sz w:val="22"/>
          <w:szCs w:val="22"/>
          <w:lang w:eastAsia="ko-KR"/>
        </w:rPr>
        <w:t xml:space="preserve">Type-1 codebook while HARQ-ACK corresponding to the last DAI could be dropped first in case of Type-2 codebook. </w:t>
      </w:r>
    </w:p>
    <w:p w:rsidR="009C1377" w:rsidRDefault="009C137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Moreover, the bundling and the dropping for LP HARQ-ACK could be sequentially applied. For example, the bundling is applied first in case of exceeding the maximum UCI coding date, after that, the dropping is </w:t>
      </w:r>
      <w:r>
        <w:rPr>
          <w:rFonts w:eastAsia="바탕"/>
          <w:sz w:val="22"/>
          <w:szCs w:val="22"/>
          <w:lang w:eastAsia="ko-KR"/>
        </w:rPr>
        <w:lastRenderedPageBreak/>
        <w:t>additionally applied in case of exceeding</w:t>
      </w:r>
      <w:r w:rsidRPr="009C1377">
        <w:rPr>
          <w:rFonts w:eastAsia="바탕"/>
          <w:sz w:val="22"/>
          <w:szCs w:val="22"/>
          <w:lang w:eastAsia="ko-KR"/>
        </w:rPr>
        <w:t xml:space="preserve"> </w:t>
      </w:r>
      <w:r>
        <w:rPr>
          <w:rFonts w:eastAsia="바탕"/>
          <w:sz w:val="22"/>
          <w:szCs w:val="22"/>
          <w:lang w:eastAsia="ko-KR"/>
        </w:rPr>
        <w:t>the maximum UCI coding date even based on the bundled LP HARQ-ACK payload size.</w:t>
      </w:r>
    </w:p>
    <w:p w:rsidR="00E56C10" w:rsidRDefault="00E56C10" w:rsidP="00671D1E">
      <w:pPr>
        <w:spacing w:before="120" w:after="120" w:line="240" w:lineRule="auto"/>
        <w:ind w:left="284" w:hangingChars="129"/>
        <w:rPr>
          <w:rFonts w:eastAsia="바탕"/>
          <w:sz w:val="22"/>
          <w:szCs w:val="22"/>
          <w:lang w:eastAsia="ko-KR"/>
        </w:rPr>
      </w:pPr>
    </w:p>
    <w:p w:rsidR="009C1377" w:rsidRDefault="009C1377" w:rsidP="009C137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6</w:t>
      </w:r>
      <w:r w:rsidRPr="00C14545">
        <w:rPr>
          <w:rFonts w:eastAsia="바탕"/>
          <w:b/>
          <w:sz w:val="22"/>
          <w:szCs w:val="22"/>
          <w:lang w:eastAsia="ko-KR"/>
        </w:rPr>
        <w:t xml:space="preserve">: </w:t>
      </w:r>
      <w:r w:rsidR="00D96D23">
        <w:rPr>
          <w:rFonts w:eastAsia="바탕"/>
          <w:b/>
          <w:sz w:val="22"/>
          <w:szCs w:val="22"/>
          <w:lang w:eastAsia="ko-KR"/>
        </w:rPr>
        <w:t>Consider the bundling for LP HARQ-ACK in spatial domain and/or CBG domain for the case of exceeding the maximum UCI coding rate on PUCCH</w:t>
      </w:r>
      <w:r>
        <w:rPr>
          <w:rFonts w:eastAsia="바탕"/>
          <w:b/>
          <w:sz w:val="22"/>
          <w:szCs w:val="22"/>
          <w:lang w:eastAsia="ko-KR"/>
        </w:rPr>
        <w:t>.</w:t>
      </w:r>
    </w:p>
    <w:p w:rsidR="00D96D23" w:rsidRPr="00313021" w:rsidRDefault="00D96D23" w:rsidP="009C137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7</w:t>
      </w:r>
      <w:r w:rsidRPr="00C14545">
        <w:rPr>
          <w:rFonts w:eastAsia="바탕"/>
          <w:b/>
          <w:sz w:val="22"/>
          <w:szCs w:val="22"/>
          <w:lang w:eastAsia="ko-KR"/>
        </w:rPr>
        <w:t xml:space="preserve">: </w:t>
      </w:r>
      <w:r>
        <w:rPr>
          <w:rFonts w:eastAsia="바탕"/>
          <w:b/>
          <w:sz w:val="22"/>
          <w:szCs w:val="22"/>
          <w:lang w:eastAsia="ko-KR"/>
        </w:rPr>
        <w:t>Consider the partial dropping for LP HARQ-ACK according to HARQ-ACK codebook type for the case of exceeding the maximum UCI coding rate on PUCCH.</w:t>
      </w:r>
    </w:p>
    <w:p w:rsidR="009C1377" w:rsidRPr="00D96D23" w:rsidRDefault="009C1377" w:rsidP="00671D1E">
      <w:pPr>
        <w:spacing w:before="120" w:after="120" w:line="240" w:lineRule="auto"/>
        <w:ind w:left="284" w:hangingChars="129"/>
        <w:rPr>
          <w:rFonts w:eastAsia="바탕"/>
          <w:sz w:val="22"/>
          <w:szCs w:val="22"/>
          <w:lang w:eastAsia="ko-KR"/>
        </w:rPr>
      </w:pPr>
    </w:p>
    <w:p w:rsidR="007F6544" w:rsidRPr="001C0281" w:rsidRDefault="007F6544" w:rsidP="007F6544">
      <w:pPr>
        <w:numPr>
          <w:ilvl w:val="0"/>
          <w:numId w:val="5"/>
        </w:numPr>
        <w:spacing w:before="120" w:after="120" w:line="240" w:lineRule="auto"/>
        <w:rPr>
          <w:rFonts w:eastAsia="바탕"/>
          <w:b/>
          <w:sz w:val="22"/>
          <w:szCs w:val="22"/>
          <w:lang w:eastAsia="ko-KR"/>
        </w:rPr>
      </w:pPr>
      <w:r w:rsidRPr="001C0281">
        <w:rPr>
          <w:rFonts w:eastAsia="바탕"/>
          <w:b/>
          <w:sz w:val="22"/>
          <w:szCs w:val="22"/>
          <w:lang w:eastAsia="ko-KR"/>
        </w:rPr>
        <w:t>PUCCH resource determination</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For the determination of PUCCH resource to multiplex/transmit UCIs with different priority, it is necessary to consider how to select or configure the PUCCH resource sets and a single PUCCH resource.</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ne </w:t>
      </w:r>
      <w:r>
        <w:rPr>
          <w:rFonts w:eastAsia="바탕"/>
          <w:sz w:val="22"/>
          <w:szCs w:val="22"/>
          <w:lang w:eastAsia="ko-KR"/>
        </w:rPr>
        <w:t xml:space="preserve">way is that, a PUCCH resource in a resource set configured for LP and another PUCCH resource in a resource set configured for HP are chosen first, where the two resource sets corresponds to the total payload size by merging LP UCI and HP UCI, and the two PUCCH resources corresponds to the PRI value indicated by DCI. Then, one of the two PUCCH resources is selected based on certain aspect such as configured priority or resource size or symbol timing. </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The other way is to configure additional PUCCH resource set (on top of the PUCCH resource sets configured per each of LP and HP) which is dedicated for the multiplexing/transmission of UCIs with different priority, and then this PUCCH resource set is used only in case when the LP UCI and HP UCI require to be multiplexed on a same PUCCH (otherwise, it is not used).</w:t>
      </w:r>
    </w:p>
    <w:p w:rsidR="00A2148A" w:rsidRDefault="00A2148A" w:rsidP="007F6544">
      <w:pPr>
        <w:spacing w:before="120" w:after="120" w:line="240" w:lineRule="auto"/>
        <w:ind w:left="0" w:firstLineChars="100" w:firstLine="220"/>
        <w:rPr>
          <w:rFonts w:eastAsia="바탕"/>
          <w:sz w:val="22"/>
          <w:szCs w:val="22"/>
          <w:lang w:eastAsia="ko-KR"/>
        </w:rPr>
      </w:pPr>
    </w:p>
    <w:p w:rsidR="00A2148A" w:rsidRDefault="00AD4AE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sidR="00A2148A">
        <w:rPr>
          <w:rFonts w:eastAsia="바탕" w:hint="eastAsia"/>
          <w:sz w:val="22"/>
          <w:szCs w:val="22"/>
          <w:lang w:eastAsia="ko-KR"/>
        </w:rPr>
        <w:t xml:space="preserve"> </w:t>
      </w:r>
      <w:r w:rsidR="00A2148A">
        <w:rPr>
          <w:rFonts w:eastAsia="바탕"/>
          <w:sz w:val="22"/>
          <w:szCs w:val="22"/>
          <w:lang w:eastAsia="ko-KR"/>
        </w:rPr>
        <w:t xml:space="preserve">this PUCCH resource determination </w:t>
      </w:r>
      <w:r w:rsidR="00CF3024">
        <w:rPr>
          <w:rFonts w:eastAsia="바탕"/>
          <w:sz w:val="22"/>
          <w:szCs w:val="22"/>
          <w:lang w:eastAsia="ko-KR"/>
        </w:rPr>
        <w:t>aspect</w:t>
      </w:r>
      <w:r w:rsidR="00A2148A">
        <w:rPr>
          <w:rFonts w:eastAsia="바탕"/>
          <w:sz w:val="22"/>
          <w:szCs w:val="22"/>
          <w:lang w:eastAsia="ko-KR"/>
        </w:rPr>
        <w:t xml:space="preserve">, it was agreed in the previous meeting to use a PUCCH resource in </w:t>
      </w:r>
      <w:r>
        <w:rPr>
          <w:rFonts w:eastAsia="바탕"/>
          <w:sz w:val="22"/>
          <w:szCs w:val="22"/>
          <w:lang w:eastAsia="ko-KR"/>
        </w:rPr>
        <w:t>the HP PUCCH configuration for the multiplexing of HP HARQ-ACK and LP HARQ-ACK on PUCCH, at least in case when total payload size of the LP/HP HARQ-ACKs is more than 2 bits. And, there are three FFS points: 1) to configure/use additional PUCCH resource set dedicated for LP/HP HARQ-ACK multiplexing, 2) in case when total payload size of the LP/HP HARQ-ACKs is 2 bits, and 3) on details for determination of a PUCCH resource in the HP PUCCH configuration.</w:t>
      </w:r>
    </w:p>
    <w:p w:rsidR="00BB5709" w:rsidRDefault="00AD4AE4" w:rsidP="00BB5709">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Pr>
          <w:rFonts w:eastAsia="바탕" w:hint="eastAsia"/>
          <w:sz w:val="22"/>
          <w:szCs w:val="22"/>
          <w:lang w:eastAsia="ko-KR"/>
        </w:rPr>
        <w:t xml:space="preserve">egarding </w:t>
      </w:r>
      <w:r>
        <w:rPr>
          <w:rFonts w:eastAsia="바탕"/>
          <w:sz w:val="22"/>
          <w:szCs w:val="22"/>
          <w:lang w:eastAsia="ko-KR"/>
        </w:rPr>
        <w:t xml:space="preserve">the first FFS point, </w:t>
      </w:r>
      <w:r w:rsidR="00F52828">
        <w:rPr>
          <w:rFonts w:eastAsia="바탕"/>
          <w:sz w:val="22"/>
          <w:szCs w:val="22"/>
          <w:lang w:eastAsia="ko-KR"/>
        </w:rPr>
        <w:t>configuring/using the dedicated PUCCH resource set would be reasonable for both UE and gNB since the difference between total payload size of LP + HP</w:t>
      </w:r>
      <w:r w:rsidR="00196868">
        <w:rPr>
          <w:rFonts w:eastAsia="바탕"/>
          <w:sz w:val="22"/>
          <w:szCs w:val="22"/>
          <w:lang w:eastAsia="ko-KR"/>
        </w:rPr>
        <w:t xml:space="preserve"> (and required REs to convey it)</w:t>
      </w:r>
      <w:r w:rsidR="00F52828">
        <w:rPr>
          <w:rFonts w:eastAsia="바탕"/>
          <w:sz w:val="22"/>
          <w:szCs w:val="22"/>
          <w:lang w:eastAsia="ko-KR"/>
        </w:rPr>
        <w:t xml:space="preserve"> and the payload size of LP/HP only</w:t>
      </w:r>
      <w:r w:rsidR="00196868">
        <w:rPr>
          <w:rFonts w:eastAsia="바탕"/>
          <w:sz w:val="22"/>
          <w:szCs w:val="22"/>
          <w:lang w:eastAsia="ko-KR"/>
        </w:rPr>
        <w:t xml:space="preserve"> (and required REs to convey it)</w:t>
      </w:r>
      <w:r w:rsidR="00F52828">
        <w:rPr>
          <w:rFonts w:eastAsia="바탕"/>
          <w:sz w:val="22"/>
          <w:szCs w:val="22"/>
          <w:lang w:eastAsia="ko-KR"/>
        </w:rPr>
        <w:t xml:space="preserve"> could be too large to cover them </w:t>
      </w:r>
      <w:r w:rsidR="00196868">
        <w:rPr>
          <w:rFonts w:eastAsia="바탕"/>
          <w:sz w:val="22"/>
          <w:szCs w:val="22"/>
          <w:lang w:eastAsia="ko-KR"/>
        </w:rPr>
        <w:t xml:space="preserve">with a same HP PUCCH resource set. In addition, on the second FFS point, it seems there is no </w:t>
      </w:r>
      <w:r w:rsidR="00BB5709">
        <w:rPr>
          <w:rFonts w:eastAsia="바탕"/>
          <w:sz w:val="22"/>
          <w:szCs w:val="22"/>
          <w:lang w:eastAsia="ko-KR"/>
        </w:rPr>
        <w:t>critical reason or motivation</w:t>
      </w:r>
      <w:r w:rsidR="00196868">
        <w:rPr>
          <w:rFonts w:eastAsia="바탕"/>
          <w:sz w:val="22"/>
          <w:szCs w:val="22"/>
          <w:lang w:eastAsia="ko-KR"/>
        </w:rPr>
        <w:t xml:space="preserve"> to differentiate </w:t>
      </w:r>
      <w:r w:rsidR="00BB5709">
        <w:rPr>
          <w:rFonts w:eastAsia="바탕"/>
          <w:sz w:val="22"/>
          <w:szCs w:val="22"/>
          <w:lang w:eastAsia="ko-KR"/>
        </w:rPr>
        <w:t xml:space="preserve">between the case of more than 2 bits and the case of 2 bits in term of PUCCH resource determination. </w:t>
      </w:r>
      <w:r w:rsidR="00CF3024">
        <w:rPr>
          <w:rFonts w:eastAsia="바탕"/>
          <w:sz w:val="22"/>
          <w:szCs w:val="22"/>
          <w:lang w:eastAsia="ko-KR"/>
        </w:rPr>
        <w:t>Moreover, r</w:t>
      </w:r>
      <w:r w:rsidR="00BB5709">
        <w:rPr>
          <w:rFonts w:eastAsia="바탕" w:hint="eastAsia"/>
          <w:sz w:val="22"/>
          <w:szCs w:val="22"/>
          <w:lang w:eastAsia="ko-KR"/>
        </w:rPr>
        <w:t xml:space="preserve">egarding the third FFS point, </w:t>
      </w:r>
      <w:r w:rsidR="00BB5709">
        <w:rPr>
          <w:rFonts w:eastAsia="바탕"/>
          <w:sz w:val="22"/>
          <w:szCs w:val="22"/>
          <w:lang w:eastAsia="ko-KR"/>
        </w:rPr>
        <w:t xml:space="preserve">at least following two </w:t>
      </w:r>
      <w:r w:rsidR="00CF3024">
        <w:rPr>
          <w:rFonts w:eastAsia="바탕"/>
          <w:sz w:val="22"/>
          <w:szCs w:val="22"/>
          <w:lang w:eastAsia="ko-KR"/>
        </w:rPr>
        <w:t>issues need to be discussed and decided.</w:t>
      </w:r>
    </w:p>
    <w:p w:rsidR="007F6544" w:rsidRDefault="007F6544" w:rsidP="007F6544">
      <w:pPr>
        <w:spacing w:before="120" w:after="120" w:line="240" w:lineRule="auto"/>
        <w:ind w:left="0" w:firstLineChars="100" w:firstLine="220"/>
        <w:rPr>
          <w:rFonts w:eastAsia="바탕"/>
          <w:sz w:val="22"/>
          <w:szCs w:val="22"/>
          <w:lang w:eastAsia="ko-KR"/>
        </w:rPr>
      </w:pPr>
    </w:p>
    <w:p w:rsidR="00CF3024" w:rsidRDefault="00CF3024" w:rsidP="00740AD7">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 xml:space="preserve">Issue 1: How to select one of multiple HP PUCCH resource sets </w:t>
      </w:r>
    </w:p>
    <w:p w:rsidR="00CF3024" w:rsidRPr="00740AD7" w:rsidRDefault="00CF3024" w:rsidP="00740AD7">
      <w:pPr>
        <w:pStyle w:val="ac"/>
        <w:numPr>
          <w:ilvl w:val="1"/>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E.g. based on the total payload size of LP+HP or based on the payload size of HP only</w:t>
      </w:r>
    </w:p>
    <w:p w:rsidR="00CF3024" w:rsidRDefault="00CF3024" w:rsidP="00740AD7">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Issue 2: How to determine a PUCCH resource in the selected HP PUCCH resource set </w:t>
      </w:r>
    </w:p>
    <w:p w:rsidR="00CF3024" w:rsidRPr="00740AD7" w:rsidRDefault="00CF3024" w:rsidP="00740AD7">
      <w:pPr>
        <w:pStyle w:val="ac"/>
        <w:numPr>
          <w:ilvl w:val="1"/>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E.g. </w:t>
      </w:r>
      <w:r w:rsidR="00312985">
        <w:rPr>
          <w:rFonts w:ascii="Times New Roman" w:hAnsi="Times New Roman"/>
          <w:sz w:val="22"/>
          <w:szCs w:val="22"/>
          <w:lang w:eastAsia="ko-KR"/>
        </w:rPr>
        <w:t>based on</w:t>
      </w:r>
      <w:r>
        <w:rPr>
          <w:rFonts w:ascii="Times New Roman" w:hAnsi="Times New Roman"/>
          <w:sz w:val="22"/>
          <w:szCs w:val="22"/>
          <w:lang w:eastAsia="ko-KR"/>
        </w:rPr>
        <w:t xml:space="preserve"> the PRI in the last DCI indicating HP or </w:t>
      </w:r>
      <w:r w:rsidR="00312985">
        <w:rPr>
          <w:rFonts w:ascii="Times New Roman" w:hAnsi="Times New Roman"/>
          <w:sz w:val="22"/>
          <w:szCs w:val="22"/>
          <w:lang w:eastAsia="ko-KR"/>
        </w:rPr>
        <w:t>based on</w:t>
      </w:r>
      <w:r>
        <w:rPr>
          <w:rFonts w:ascii="Times New Roman" w:hAnsi="Times New Roman"/>
          <w:sz w:val="22"/>
          <w:szCs w:val="22"/>
          <w:lang w:eastAsia="ko-KR"/>
        </w:rPr>
        <w:t xml:space="preserve"> the PRI in the last DCI</w:t>
      </w:r>
    </w:p>
    <w:p w:rsidR="00AD4AE4" w:rsidRDefault="00AD4AE4" w:rsidP="007F6544">
      <w:pPr>
        <w:spacing w:before="120" w:after="120" w:line="240" w:lineRule="auto"/>
        <w:ind w:left="0" w:firstLineChars="100" w:firstLine="220"/>
        <w:rPr>
          <w:rFonts w:eastAsia="바탕"/>
          <w:sz w:val="22"/>
          <w:szCs w:val="22"/>
          <w:lang w:val="x-none" w:eastAsia="ko-KR"/>
        </w:rPr>
      </w:pPr>
    </w:p>
    <w:p w:rsidR="00312985" w:rsidRDefault="00F11957" w:rsidP="007F654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F</w:t>
      </w:r>
      <w:r>
        <w:rPr>
          <w:rFonts w:eastAsia="바탕" w:hint="eastAsia"/>
          <w:sz w:val="22"/>
          <w:szCs w:val="22"/>
          <w:lang w:val="x-none" w:eastAsia="ko-KR"/>
        </w:rPr>
        <w:t xml:space="preserve">or </w:t>
      </w:r>
      <w:r w:rsidR="00312985">
        <w:rPr>
          <w:rFonts w:eastAsia="바탕"/>
          <w:sz w:val="22"/>
          <w:szCs w:val="22"/>
          <w:lang w:val="x-none" w:eastAsia="ko-KR"/>
        </w:rPr>
        <w:t xml:space="preserve">Issue 1, it may seem to be straightforward to select PUCCH resource set based on the total LP+HP payload size as done so far. On the other hand, it </w:t>
      </w:r>
      <w:r w:rsidR="00110DD4">
        <w:rPr>
          <w:rFonts w:eastAsia="바탕"/>
          <w:sz w:val="22"/>
          <w:szCs w:val="22"/>
          <w:lang w:val="x-none" w:eastAsia="ko-KR"/>
        </w:rPr>
        <w:t>may be necessary to address the case when there is no HP PUCCH resource set corresponding to the total LP+HP payload size</w:t>
      </w:r>
      <w:r w:rsidR="0053550D">
        <w:rPr>
          <w:rFonts w:eastAsia="바탕"/>
          <w:sz w:val="22"/>
          <w:szCs w:val="22"/>
          <w:lang w:val="x-none" w:eastAsia="ko-KR"/>
        </w:rPr>
        <w:t xml:space="preserve"> which, for example, exceeds the maximum payload size configured for the HP PUCCH resource sets. </w:t>
      </w:r>
      <w:r w:rsidR="00312985">
        <w:rPr>
          <w:rFonts w:eastAsia="바탕"/>
          <w:sz w:val="22"/>
          <w:szCs w:val="22"/>
          <w:lang w:val="x-none" w:eastAsia="ko-KR"/>
        </w:rPr>
        <w:t>For Issue 2, it may seem to be straightforward to determine a HP PUCCH resource based on the PRI in the last DCI indicating HP as in Rel-16</w:t>
      </w:r>
      <w:r w:rsidR="00110DD4">
        <w:rPr>
          <w:rFonts w:eastAsia="바탕"/>
          <w:sz w:val="22"/>
          <w:szCs w:val="22"/>
          <w:lang w:val="x-none" w:eastAsia="ko-KR"/>
        </w:rPr>
        <w:t>. On the other hand, it may be necessary to address the case when UE doesn’t receive any DCI indicating HP (but receive</w:t>
      </w:r>
      <w:r w:rsidR="0053550D">
        <w:rPr>
          <w:rFonts w:eastAsia="바탕"/>
          <w:sz w:val="22"/>
          <w:szCs w:val="22"/>
          <w:lang w:val="x-none" w:eastAsia="ko-KR"/>
        </w:rPr>
        <w:t xml:space="preserve"> DCI indicating LP), for example, whether to use HP SPS PUCCH resource in this case or a PUCCH resource in non-SPS PUCCH resource set. </w:t>
      </w:r>
    </w:p>
    <w:p w:rsidR="0088435B" w:rsidRPr="00740AD7" w:rsidRDefault="0088435B" w:rsidP="007F6544">
      <w:pPr>
        <w:spacing w:before="120" w:after="120" w:line="240" w:lineRule="auto"/>
        <w:ind w:left="0" w:firstLineChars="100" w:firstLine="220"/>
        <w:rPr>
          <w:rFonts w:eastAsia="바탕"/>
          <w:sz w:val="22"/>
          <w:szCs w:val="22"/>
          <w:lang w:val="x-none" w:eastAsia="ko-KR"/>
        </w:rPr>
      </w:pPr>
    </w:p>
    <w:p w:rsidR="007F6544" w:rsidRPr="00771DF1" w:rsidRDefault="007F6544" w:rsidP="007F6544">
      <w:pPr>
        <w:spacing w:before="120" w:after="120" w:line="240" w:lineRule="auto"/>
        <w:ind w:left="0" w:firstLineChars="100" w:firstLine="216"/>
        <w:rPr>
          <w:rFonts w:eastAsia="바탕"/>
          <w:b/>
          <w:sz w:val="22"/>
          <w:szCs w:val="22"/>
          <w:lang w:eastAsia="ko-KR"/>
        </w:rPr>
      </w:pPr>
      <w:r w:rsidRPr="00771DF1">
        <w:rPr>
          <w:rFonts w:eastAsia="바탕"/>
          <w:b/>
          <w:sz w:val="22"/>
          <w:szCs w:val="22"/>
          <w:lang w:eastAsia="ko-KR"/>
        </w:rPr>
        <w:t>Proposal #</w:t>
      </w:r>
      <w:r w:rsidR="00EE7CDC" w:rsidRPr="00771DF1">
        <w:rPr>
          <w:rFonts w:eastAsia="바탕"/>
          <w:b/>
          <w:sz w:val="22"/>
          <w:szCs w:val="22"/>
          <w:lang w:eastAsia="ko-KR"/>
        </w:rPr>
        <w:t>8</w:t>
      </w:r>
      <w:r w:rsidRPr="00771DF1">
        <w:rPr>
          <w:rFonts w:eastAsia="바탕"/>
          <w:b/>
          <w:sz w:val="22"/>
          <w:szCs w:val="22"/>
          <w:lang w:eastAsia="ko-KR"/>
        </w:rPr>
        <w:t xml:space="preserve">: </w:t>
      </w:r>
      <w:r w:rsidR="00771DF1">
        <w:rPr>
          <w:rFonts w:eastAsia="바탕"/>
          <w:b/>
          <w:sz w:val="22"/>
          <w:szCs w:val="22"/>
          <w:lang w:eastAsia="ko-KR"/>
        </w:rPr>
        <w:t>Discuss and d</w:t>
      </w:r>
      <w:r w:rsidR="00771DF1" w:rsidRPr="00771DF1">
        <w:rPr>
          <w:rFonts w:eastAsia="바탕"/>
          <w:b/>
          <w:sz w:val="22"/>
          <w:szCs w:val="22"/>
          <w:lang w:eastAsia="ko-KR"/>
        </w:rPr>
        <w:t xml:space="preserve">ecide </w:t>
      </w:r>
      <w:r w:rsidR="00771DF1">
        <w:rPr>
          <w:rFonts w:eastAsia="바탕"/>
          <w:b/>
          <w:sz w:val="22"/>
          <w:szCs w:val="22"/>
          <w:lang w:eastAsia="ko-KR"/>
        </w:rPr>
        <w:t xml:space="preserve">at least </w:t>
      </w:r>
      <w:r w:rsidRPr="00771DF1">
        <w:rPr>
          <w:rFonts w:eastAsia="바탕"/>
          <w:b/>
          <w:sz w:val="22"/>
          <w:szCs w:val="22"/>
          <w:lang w:eastAsia="ko-KR"/>
        </w:rPr>
        <w:t xml:space="preserve">the </w:t>
      </w:r>
      <w:r w:rsidR="00771DF1">
        <w:rPr>
          <w:rFonts w:eastAsia="바탕"/>
          <w:b/>
          <w:sz w:val="22"/>
          <w:szCs w:val="22"/>
          <w:lang w:eastAsia="ko-KR"/>
        </w:rPr>
        <w:t xml:space="preserve">following details for PUCCH resource determination </w:t>
      </w:r>
      <w:r w:rsidR="00771DF1" w:rsidRPr="00771DF1">
        <w:rPr>
          <w:rFonts w:eastAsia="바탕"/>
          <w:b/>
          <w:sz w:val="22"/>
          <w:szCs w:val="22"/>
          <w:lang w:eastAsia="ko-KR"/>
        </w:rPr>
        <w:t>based on the agreed HP PUCCH configuration</w:t>
      </w:r>
      <w:r w:rsidRPr="001A012C">
        <w:rPr>
          <w:rFonts w:eastAsia="바탕"/>
          <w:b/>
          <w:sz w:val="22"/>
          <w:szCs w:val="22"/>
          <w:lang w:eastAsia="ko-KR"/>
        </w:rPr>
        <w:t>.</w:t>
      </w:r>
    </w:p>
    <w:p w:rsidR="00771DF1" w:rsidRPr="00740AD7" w:rsidRDefault="00771DF1" w:rsidP="00740AD7">
      <w:pPr>
        <w:pStyle w:val="ac"/>
        <w:numPr>
          <w:ilvl w:val="0"/>
          <w:numId w:val="39"/>
        </w:numPr>
        <w:spacing w:before="120" w:after="120" w:line="240" w:lineRule="auto"/>
        <w:ind w:leftChars="0"/>
        <w:rPr>
          <w:b/>
          <w:sz w:val="22"/>
          <w:szCs w:val="22"/>
          <w:lang w:eastAsia="ko-KR"/>
        </w:rPr>
      </w:pPr>
      <w:r w:rsidRPr="00740AD7">
        <w:rPr>
          <w:rFonts w:ascii="Times New Roman" w:hAnsi="Times New Roman"/>
          <w:b/>
          <w:sz w:val="22"/>
          <w:szCs w:val="22"/>
          <w:lang w:eastAsia="ko-KR"/>
        </w:rPr>
        <w:t>How to select one of multiple HP PUCCH resource sets</w:t>
      </w:r>
    </w:p>
    <w:p w:rsidR="00771DF1" w:rsidRPr="00740AD7" w:rsidRDefault="00771DF1" w:rsidP="00740AD7">
      <w:pPr>
        <w:pStyle w:val="ac"/>
        <w:numPr>
          <w:ilvl w:val="0"/>
          <w:numId w:val="39"/>
        </w:numPr>
        <w:spacing w:before="120" w:after="120" w:line="240" w:lineRule="auto"/>
        <w:ind w:leftChars="0"/>
        <w:rPr>
          <w:b/>
          <w:sz w:val="22"/>
          <w:szCs w:val="22"/>
          <w:lang w:eastAsia="ko-KR"/>
        </w:rPr>
      </w:pPr>
      <w:r w:rsidRPr="00740AD7">
        <w:rPr>
          <w:rFonts w:ascii="Times New Roman" w:hAnsi="Times New Roman"/>
          <w:b/>
          <w:sz w:val="22"/>
          <w:szCs w:val="22"/>
          <w:lang w:eastAsia="ko-KR"/>
        </w:rPr>
        <w:t>How to determine a PUCCH resource in the selected HP PUCCH resource set</w:t>
      </w:r>
    </w:p>
    <w:p w:rsidR="00A2148A" w:rsidRDefault="00A2148A" w:rsidP="00671D1E">
      <w:pPr>
        <w:spacing w:before="120" w:after="120" w:line="240" w:lineRule="auto"/>
        <w:ind w:left="284" w:hangingChars="129"/>
        <w:rPr>
          <w:rFonts w:eastAsia="바탕"/>
          <w:sz w:val="22"/>
          <w:szCs w:val="22"/>
          <w:lang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Multiplexing of HARQ-ACK and</w:t>
      </w:r>
      <w:r w:rsidR="005756EF">
        <w:rPr>
          <w:rFonts w:eastAsia="바탕"/>
          <w:b/>
          <w:sz w:val="22"/>
          <w:szCs w:val="22"/>
          <w:lang w:eastAsia="ko-KR"/>
        </w:rPr>
        <w:t>/or SR</w:t>
      </w:r>
    </w:p>
    <w:p w:rsidR="00C74648" w:rsidRDefault="00C74648"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multiplexing </w:t>
      </w:r>
      <w:r>
        <w:rPr>
          <w:rFonts w:eastAsia="바탕"/>
          <w:sz w:val="22"/>
          <w:szCs w:val="22"/>
          <w:lang w:eastAsia="ko-KR"/>
        </w:rPr>
        <w:t>between</w:t>
      </w:r>
      <w:r>
        <w:rPr>
          <w:rFonts w:eastAsia="바탕" w:hint="eastAsia"/>
          <w:sz w:val="22"/>
          <w:szCs w:val="22"/>
          <w:lang w:eastAsia="ko-KR"/>
        </w:rPr>
        <w:t xml:space="preserve"> LP HARQ-ACK and HP HARQ-ACK on PUCCH (or PUSCH), it is necessary</w:t>
      </w:r>
      <w:r>
        <w:rPr>
          <w:rFonts w:eastAsia="바탕"/>
          <w:sz w:val="22"/>
          <w:szCs w:val="22"/>
          <w:lang w:eastAsia="ko-KR"/>
        </w:rPr>
        <w:t xml:space="preserve"> to consider the HARQ-ACK codebook type</w:t>
      </w:r>
      <w:r w:rsidR="00E50AFD">
        <w:rPr>
          <w:rFonts w:eastAsia="바탕"/>
          <w:sz w:val="22"/>
          <w:szCs w:val="22"/>
          <w:lang w:eastAsia="ko-KR"/>
        </w:rPr>
        <w:t xml:space="preserve"> (e.g. Type-1/2/3 codebook)</w:t>
      </w:r>
      <w:r>
        <w:rPr>
          <w:rFonts w:eastAsia="바탕"/>
          <w:sz w:val="22"/>
          <w:szCs w:val="22"/>
          <w:lang w:eastAsia="ko-KR"/>
        </w:rPr>
        <w:t xml:space="preserve"> configured/indicated for the LP/HP HARQ-ACKs. Considering CA situation, there would be </w:t>
      </w:r>
      <w:r w:rsidR="0029395F">
        <w:rPr>
          <w:rFonts w:eastAsia="바탕"/>
          <w:sz w:val="22"/>
          <w:szCs w:val="22"/>
          <w:lang w:eastAsia="ko-KR"/>
        </w:rPr>
        <w:t>two types of serving cell as below, according to the configuration of priority indicator in DL DCI formats for each cell.</w:t>
      </w:r>
    </w:p>
    <w:p w:rsidR="0029395F" w:rsidRPr="0029395F" w:rsidRDefault="0029395F" w:rsidP="00996AC0">
      <w:pPr>
        <w:spacing w:before="120" w:after="120" w:line="240" w:lineRule="auto"/>
        <w:ind w:left="0" w:firstLineChars="100" w:firstLine="220"/>
        <w:rPr>
          <w:rFonts w:eastAsia="바탕"/>
          <w:sz w:val="22"/>
          <w:szCs w:val="22"/>
          <w:lang w:eastAsia="ko-KR"/>
        </w:rPr>
      </w:pP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1</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not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PDSCH in the cell is scheduled only with LP, and thus HARQ-ACK for the PDSCH reception corresponds to LP</w:t>
      </w:r>
      <w:r w:rsidR="00E50AFD" w:rsidRPr="00F35DE0">
        <w:rPr>
          <w:rFonts w:ascii="Times New Roman" w:hAnsi="Times New Roman"/>
          <w:sz w:val="22"/>
          <w:szCs w:val="22"/>
          <w:lang w:eastAsia="ko-KR"/>
        </w:rPr>
        <w:t xml:space="preserve"> only</w:t>
      </w:r>
      <w:r w:rsidRPr="00F35DE0">
        <w:rPr>
          <w:rFonts w:ascii="Times New Roman" w:hAnsi="Times New Roman"/>
          <w:sz w:val="22"/>
          <w:szCs w:val="22"/>
          <w:lang w:eastAsia="ko-KR"/>
        </w:rPr>
        <w:t>.</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only for LP, and all the HARQ process IDs are scheduled only with LP.</w:t>
      </w: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2</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 xml:space="preserve">PDSCH in the cell can be scheduled with either LP or HP, </w:t>
      </w:r>
      <w:r w:rsidR="00E50AFD" w:rsidRPr="00F35DE0">
        <w:rPr>
          <w:rFonts w:ascii="Times New Roman" w:hAnsi="Times New Roman"/>
          <w:sz w:val="22"/>
          <w:szCs w:val="22"/>
          <w:lang w:eastAsia="ko-KR"/>
        </w:rPr>
        <w:t xml:space="preserve">and thus HARQ-ACK for the PDSCH reception can correspond to either LP or HP. </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per each of LP-dedicated DCI format and HP-schedulable DCI format, and all or part of HARQ process IDs can be scheduled with HP.</w:t>
      </w:r>
    </w:p>
    <w:p w:rsidR="00E50AFD" w:rsidRPr="00F35DE0" w:rsidRDefault="00E50AFD" w:rsidP="00F35DE0">
      <w:pPr>
        <w:spacing w:before="120" w:after="120" w:line="240" w:lineRule="auto"/>
        <w:rPr>
          <w:rFonts w:eastAsiaTheme="minorEastAsia"/>
          <w:sz w:val="22"/>
          <w:szCs w:val="22"/>
          <w:lang w:eastAsia="ko-KR"/>
        </w:rPr>
      </w:pPr>
    </w:p>
    <w:p w:rsidR="00C74648" w:rsidRDefault="00E50AFD"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Type-1 or Type-3 codebook, </w:t>
      </w:r>
      <w:r w:rsidR="001B24B1">
        <w:rPr>
          <w:rFonts w:eastAsia="바탕"/>
          <w:sz w:val="22"/>
          <w:szCs w:val="22"/>
          <w:lang w:eastAsia="ko-KR"/>
        </w:rPr>
        <w:t>for the multiplexing of LP/HP HARQ-ACKs</w:t>
      </w:r>
      <w:r>
        <w:rPr>
          <w:rFonts w:eastAsia="바탕"/>
          <w:sz w:val="22"/>
          <w:szCs w:val="22"/>
          <w:lang w:eastAsia="ko-KR"/>
        </w:rPr>
        <w:t>, it may n</w:t>
      </w:r>
      <w:r w:rsidR="001B24B1">
        <w:rPr>
          <w:rFonts w:eastAsia="바탕"/>
          <w:sz w:val="22"/>
          <w:szCs w:val="22"/>
          <w:lang w:eastAsia="ko-KR"/>
        </w:rPr>
        <w:t xml:space="preserve">eed to consider/decide how to generate HARQ-ACK payload per each of LP and HP, especially for the HARQ-ACKs corresponding to the above cell type 2 configured with priority indicator in DL DCI (e.g. mapping the HARQ-ACK for cell type 2 </w:t>
      </w:r>
      <w:r w:rsidR="004D7EE8">
        <w:rPr>
          <w:rFonts w:eastAsia="바탕"/>
          <w:sz w:val="22"/>
          <w:szCs w:val="22"/>
          <w:lang w:eastAsia="ko-KR"/>
        </w:rPr>
        <w:t>in</w:t>
      </w:r>
      <w:r w:rsidR="001B24B1">
        <w:rPr>
          <w:rFonts w:eastAsia="바탕"/>
          <w:sz w:val="22"/>
          <w:szCs w:val="22"/>
          <w:lang w:eastAsia="ko-KR"/>
        </w:rPr>
        <w:t xml:space="preserve">to both LP payload and HP payload, or </w:t>
      </w:r>
      <w:r w:rsidR="005D3238">
        <w:rPr>
          <w:rFonts w:eastAsia="바탕"/>
          <w:sz w:val="22"/>
          <w:szCs w:val="22"/>
          <w:lang w:eastAsia="ko-KR"/>
        </w:rPr>
        <w:t xml:space="preserve">mapping it only </w:t>
      </w:r>
      <w:r w:rsidR="004D7EE8">
        <w:rPr>
          <w:rFonts w:eastAsia="바탕"/>
          <w:sz w:val="22"/>
          <w:szCs w:val="22"/>
          <w:lang w:eastAsia="ko-KR"/>
        </w:rPr>
        <w:t>in</w:t>
      </w:r>
      <w:r w:rsidR="005D3238">
        <w:rPr>
          <w:rFonts w:eastAsia="바탕"/>
          <w:sz w:val="22"/>
          <w:szCs w:val="22"/>
          <w:lang w:eastAsia="ko-KR"/>
        </w:rPr>
        <w:t xml:space="preserve">to HP payload by omitting it from LP payload). </w:t>
      </w:r>
    </w:p>
    <w:p w:rsidR="00E50AFD" w:rsidRPr="001B24B1" w:rsidRDefault="005D323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Type-2 codebook, since DAI is signalled/counted per each of LP/HP HARQ-ACKs, </w:t>
      </w:r>
      <w:r w:rsidR="002129B5">
        <w:rPr>
          <w:rFonts w:eastAsia="바탕"/>
          <w:sz w:val="22"/>
          <w:szCs w:val="22"/>
          <w:lang w:eastAsia="ko-KR"/>
        </w:rPr>
        <w:t>consequently HARQ-ACK payload for LP and HP can be separately generated as a sub-codebook</w:t>
      </w:r>
      <w:r w:rsidR="004D7EE8">
        <w:rPr>
          <w:rFonts w:eastAsia="바탕"/>
          <w:sz w:val="22"/>
          <w:szCs w:val="22"/>
          <w:lang w:eastAsia="ko-KR"/>
        </w:rPr>
        <w:t xml:space="preserve"> based on the received DAIs per priority</w:t>
      </w:r>
      <w:r w:rsidR="002129B5">
        <w:rPr>
          <w:rFonts w:eastAsia="바탕"/>
          <w:sz w:val="22"/>
          <w:szCs w:val="22"/>
          <w:lang w:eastAsia="ko-KR"/>
        </w:rPr>
        <w:t xml:space="preserve">, and thus there </w:t>
      </w:r>
      <w:r w:rsidR="004D7EE8">
        <w:rPr>
          <w:rFonts w:eastAsia="바탕"/>
          <w:sz w:val="22"/>
          <w:szCs w:val="22"/>
          <w:lang w:eastAsia="ko-KR"/>
        </w:rPr>
        <w:t>seems</w:t>
      </w:r>
      <w:r w:rsidR="002129B5">
        <w:rPr>
          <w:rFonts w:eastAsia="바탕"/>
          <w:sz w:val="22"/>
          <w:szCs w:val="22"/>
          <w:lang w:eastAsia="ko-KR"/>
        </w:rPr>
        <w:t xml:space="preserve"> </w:t>
      </w:r>
      <w:r w:rsidR="004D7EE8">
        <w:rPr>
          <w:rFonts w:eastAsia="바탕"/>
          <w:sz w:val="22"/>
          <w:szCs w:val="22"/>
          <w:lang w:eastAsia="ko-KR"/>
        </w:rPr>
        <w:t xml:space="preserve">to </w:t>
      </w:r>
      <w:r w:rsidR="002129B5">
        <w:rPr>
          <w:rFonts w:eastAsia="바탕"/>
          <w:sz w:val="22"/>
          <w:szCs w:val="22"/>
          <w:lang w:eastAsia="ko-KR"/>
        </w:rPr>
        <w:t xml:space="preserve">be no </w:t>
      </w:r>
      <w:r w:rsidR="004D7EE8">
        <w:rPr>
          <w:rFonts w:eastAsia="바탕"/>
          <w:sz w:val="22"/>
          <w:szCs w:val="22"/>
          <w:lang w:eastAsia="ko-KR"/>
        </w:rPr>
        <w:t>issue.</w:t>
      </w:r>
    </w:p>
    <w:p w:rsidR="00E50AFD" w:rsidRPr="004D7EE8" w:rsidRDefault="00E50AFD" w:rsidP="00996AC0">
      <w:pPr>
        <w:spacing w:before="120" w:after="120" w:line="240" w:lineRule="auto"/>
        <w:ind w:left="0" w:firstLineChars="100" w:firstLine="220"/>
        <w:rPr>
          <w:rFonts w:eastAsia="바탕"/>
          <w:sz w:val="22"/>
          <w:szCs w:val="22"/>
          <w:lang w:eastAsia="ko-KR"/>
        </w:rPr>
      </w:pPr>
    </w:p>
    <w:p w:rsidR="004D7EE8" w:rsidRDefault="004D7EE8" w:rsidP="004D7EE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C74648" w:rsidRDefault="00C74648" w:rsidP="00996AC0">
      <w:pPr>
        <w:spacing w:before="120" w:after="120" w:line="240" w:lineRule="auto"/>
        <w:ind w:left="0" w:firstLineChars="100" w:firstLine="220"/>
        <w:rPr>
          <w:rFonts w:eastAsia="바탕"/>
          <w:sz w:val="22"/>
          <w:szCs w:val="22"/>
          <w:lang w:eastAsia="ko-KR"/>
        </w:rPr>
      </w:pPr>
    </w:p>
    <w:p w:rsidR="007F6544" w:rsidRPr="00996AC0" w:rsidRDefault="00C7464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w:t>
      </w:r>
      <w:r w:rsidR="00A22019">
        <w:rPr>
          <w:rFonts w:eastAsia="바탕"/>
          <w:sz w:val="22"/>
          <w:szCs w:val="22"/>
          <w:lang w:eastAsia="ko-KR"/>
        </w:rPr>
        <w:t xml:space="preserve"> </w:t>
      </w:r>
      <w:r w:rsidR="00D96D23">
        <w:rPr>
          <w:rFonts w:eastAsia="바탕"/>
          <w:sz w:val="22"/>
          <w:szCs w:val="22"/>
          <w:lang w:eastAsia="ko-KR"/>
        </w:rPr>
        <w:t>multiplex</w:t>
      </w:r>
      <w:r w:rsidR="00A22019">
        <w:rPr>
          <w:rFonts w:eastAsia="바탕"/>
          <w:sz w:val="22"/>
          <w:szCs w:val="22"/>
          <w:lang w:eastAsia="ko-KR"/>
        </w:rPr>
        <w:t xml:space="preserve">ing between </w:t>
      </w:r>
      <w:r w:rsidR="005E134E">
        <w:rPr>
          <w:rFonts w:eastAsia="바탕"/>
          <w:sz w:val="22"/>
          <w:szCs w:val="22"/>
          <w:lang w:eastAsia="ko-KR"/>
        </w:rPr>
        <w:t xml:space="preserve">HP SR and </w:t>
      </w:r>
      <w:r w:rsidR="00A22019">
        <w:rPr>
          <w:rFonts w:eastAsia="바탕"/>
          <w:sz w:val="22"/>
          <w:szCs w:val="22"/>
          <w:lang w:eastAsia="ko-KR"/>
        </w:rPr>
        <w:t xml:space="preserve">LP HARQ-ACK </w:t>
      </w:r>
      <w:r w:rsidR="005E134E">
        <w:rPr>
          <w:rFonts w:eastAsia="바탕"/>
          <w:sz w:val="22"/>
          <w:szCs w:val="22"/>
          <w:lang w:eastAsia="ko-KR"/>
        </w:rPr>
        <w:t xml:space="preserve">of </w:t>
      </w:r>
      <w:r w:rsidR="00A22019">
        <w:rPr>
          <w:rFonts w:eastAsia="바탕"/>
          <w:sz w:val="22"/>
          <w:szCs w:val="22"/>
          <w:lang w:eastAsia="ko-KR"/>
        </w:rPr>
        <w:t>up to 2 bits on PUCCH</w:t>
      </w:r>
      <w:r w:rsidR="00BE232B">
        <w:rPr>
          <w:rFonts w:eastAsia="바탕"/>
          <w:sz w:val="22"/>
          <w:szCs w:val="22"/>
          <w:lang w:eastAsia="ko-KR"/>
        </w:rPr>
        <w:t xml:space="preserve"> (format 0 or format 1, e.g., PF0 or PF1)</w:t>
      </w:r>
      <w:r w:rsidR="00A22019">
        <w:rPr>
          <w:rFonts w:eastAsia="바탕"/>
          <w:sz w:val="22"/>
          <w:szCs w:val="22"/>
          <w:lang w:eastAsia="ko-KR"/>
        </w:rPr>
        <w:t xml:space="preserve">, following </w:t>
      </w:r>
      <w:r w:rsidR="001318AA">
        <w:rPr>
          <w:rFonts w:eastAsia="바탕"/>
          <w:sz w:val="22"/>
          <w:szCs w:val="22"/>
          <w:lang w:eastAsia="ko-KR"/>
        </w:rPr>
        <w:t xml:space="preserve">three </w:t>
      </w:r>
      <w:r w:rsidR="00BE232B">
        <w:rPr>
          <w:rFonts w:eastAsia="바탕"/>
          <w:sz w:val="22"/>
          <w:szCs w:val="22"/>
          <w:lang w:eastAsia="ko-KR"/>
        </w:rPr>
        <w:t>cases</w:t>
      </w:r>
      <w:r w:rsidR="00A22019">
        <w:rPr>
          <w:rFonts w:eastAsia="바탕"/>
          <w:sz w:val="22"/>
          <w:szCs w:val="22"/>
          <w:lang w:eastAsia="ko-KR"/>
        </w:rPr>
        <w:t xml:space="preserve"> may need to be enhanced to </w:t>
      </w:r>
      <w:r w:rsidR="00BE232B">
        <w:rPr>
          <w:rFonts w:eastAsia="바탕"/>
          <w:sz w:val="22"/>
          <w:szCs w:val="22"/>
          <w:lang w:eastAsia="ko-KR"/>
        </w:rPr>
        <w:t>guarantee HP SR reliability</w:t>
      </w:r>
      <w:r w:rsidR="008E2338">
        <w:rPr>
          <w:rFonts w:eastAsia="바탕"/>
          <w:sz w:val="22"/>
          <w:szCs w:val="22"/>
          <w:lang w:eastAsia="ko-KR"/>
        </w:rPr>
        <w:t xml:space="preserve"> related to PUSCH (scheduling) latency</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915447" w:rsidRPr="00F35DE0">
        <w:rPr>
          <w:rFonts w:ascii="Times New Roman" w:hAnsi="Times New Roman"/>
          <w:sz w:val="22"/>
          <w:szCs w:val="22"/>
          <w:lang w:eastAsia="ko-KR"/>
        </w:rPr>
        <w:t xml:space="preserve">1: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HARQ-ACK PF0</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Currently, </w:t>
      </w:r>
      <w:r w:rsidR="007450C1" w:rsidRPr="00F35DE0">
        <w:rPr>
          <w:rFonts w:ascii="Times New Roman" w:hAnsi="Times New Roman"/>
          <w:sz w:val="22"/>
          <w:szCs w:val="22"/>
          <w:lang w:eastAsia="ko-KR"/>
        </w:rPr>
        <w:t>an</w:t>
      </w:r>
      <w:r w:rsidRPr="00F35DE0">
        <w:rPr>
          <w:rFonts w:ascii="Times New Roman" w:hAnsi="Times New Roman"/>
          <w:sz w:val="22"/>
          <w:szCs w:val="22"/>
          <w:lang w:eastAsia="ko-KR"/>
        </w:rPr>
        <w:t xml:space="preserve"> offset </w:t>
      </w:r>
      <w:r w:rsidR="007450C1" w:rsidRPr="00F35DE0">
        <w:rPr>
          <w:rFonts w:ascii="Times New Roman" w:hAnsi="Times New Roman"/>
          <w:sz w:val="22"/>
          <w:szCs w:val="22"/>
          <w:lang w:eastAsia="ko-KR"/>
        </w:rPr>
        <w:t xml:space="preserve">of </w:t>
      </w:r>
      <w:r w:rsidRPr="00F35DE0">
        <w:rPr>
          <w:rFonts w:ascii="Times New Roman" w:hAnsi="Times New Roman"/>
          <w:sz w:val="22"/>
          <w:szCs w:val="22"/>
          <w:lang w:eastAsia="ko-KR"/>
        </w:rPr>
        <w:t xml:space="preserve">3 or 1 is added to the </w:t>
      </w:r>
      <w:r w:rsidR="007450C1" w:rsidRPr="00F35DE0">
        <w:rPr>
          <w:rFonts w:ascii="Times New Roman" w:hAnsi="Times New Roman"/>
          <w:sz w:val="22"/>
          <w:szCs w:val="22"/>
          <w:lang w:eastAsia="ko-KR"/>
        </w:rPr>
        <w:t xml:space="preserve">sequence </w:t>
      </w:r>
      <w:r w:rsidRPr="00F35DE0">
        <w:rPr>
          <w:rFonts w:ascii="Times New Roman" w:hAnsi="Times New Roman"/>
          <w:sz w:val="22"/>
          <w:szCs w:val="22"/>
          <w:lang w:eastAsia="ko-KR"/>
        </w:rPr>
        <w:t xml:space="preserve">CS values on HARQ-ACK PF0 for HARQ-ACK with 1-bit or 2-bit, respectively, </w:t>
      </w:r>
      <w:r w:rsidR="007450C1" w:rsidRPr="00F35DE0">
        <w:rPr>
          <w:rFonts w:ascii="Times New Roman" w:hAnsi="Times New Roman"/>
          <w:sz w:val="22"/>
          <w:szCs w:val="22"/>
          <w:lang w:eastAsia="ko-KR"/>
        </w:rPr>
        <w:t>in case when SR is positive.</w:t>
      </w:r>
    </w:p>
    <w:p w:rsidR="00BE232B"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1318AA">
        <w:rPr>
          <w:rFonts w:ascii="Times New Roman" w:hAnsi="Times New Roman"/>
          <w:sz w:val="22"/>
          <w:szCs w:val="22"/>
          <w:lang w:eastAsia="ko-KR"/>
        </w:rPr>
        <w:t>2</w:t>
      </w:r>
      <w:r w:rsidRPr="00F35DE0">
        <w:rPr>
          <w:rFonts w:ascii="Times New Roman" w:hAnsi="Times New Roman"/>
          <w:sz w:val="22"/>
          <w:szCs w:val="22"/>
          <w:lang w:eastAsia="ko-KR"/>
        </w:rPr>
        <w:t xml:space="preserve">: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 xml:space="preserve">HARQ-ACK PF1 </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 HARQ-ACK is only transmitted on PF1 by dropping SR.</w:t>
      </w:r>
    </w:p>
    <w:p w:rsidR="001318AA" w:rsidRPr="00F35DE0" w:rsidRDefault="001318AA" w:rsidP="001318AA">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3:</w:t>
      </w:r>
      <w:r w:rsidRPr="001318AA">
        <w:rPr>
          <w:rFonts w:ascii="Times New Roman" w:hAnsi="Times New Roman"/>
          <w:sz w:val="22"/>
          <w:szCs w:val="22"/>
          <w:lang w:eastAsia="ko-KR"/>
        </w:rPr>
        <w:t xml:space="preserve"> </w:t>
      </w:r>
      <w:r w:rsidRPr="00F35DE0">
        <w:rPr>
          <w:rFonts w:ascii="Times New Roman" w:hAnsi="Times New Roman"/>
          <w:sz w:val="22"/>
          <w:szCs w:val="22"/>
          <w:lang w:eastAsia="ko-KR"/>
        </w:rPr>
        <w:t>SR PF</w:t>
      </w:r>
      <w:r>
        <w:rPr>
          <w:rFonts w:ascii="Times New Roman" w:hAnsi="Times New Roman"/>
          <w:sz w:val="22"/>
          <w:szCs w:val="22"/>
          <w:lang w:eastAsia="ko-KR"/>
        </w:rPr>
        <w:t xml:space="preserve">1 + </w:t>
      </w:r>
      <w:r w:rsidRPr="00F35DE0">
        <w:rPr>
          <w:rFonts w:ascii="Times New Roman" w:hAnsi="Times New Roman"/>
          <w:sz w:val="22"/>
          <w:szCs w:val="22"/>
          <w:lang w:eastAsia="ko-KR"/>
        </w:rPr>
        <w:t xml:space="preserve">HARQ-ACK </w:t>
      </w:r>
      <w:r>
        <w:rPr>
          <w:rFonts w:ascii="Times New Roman" w:hAnsi="Times New Roman"/>
          <w:sz w:val="22"/>
          <w:szCs w:val="22"/>
          <w:lang w:eastAsia="ko-KR"/>
        </w:rPr>
        <w:t>PF0</w:t>
      </w:r>
    </w:p>
    <w:p w:rsidR="001318AA" w:rsidRPr="00F35DE0" w:rsidRDefault="001318AA" w:rsidP="001318AA">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w:t>
      </w:r>
      <w:r>
        <w:rPr>
          <w:rFonts w:ascii="Times New Roman" w:hAnsi="Times New Roman"/>
          <w:sz w:val="22"/>
          <w:szCs w:val="22"/>
          <w:lang w:eastAsia="ko-KR"/>
        </w:rPr>
        <w:t>, the same behavior is applied as in the above Case 1.</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w:t>
      </w:r>
      <w:r w:rsidR="000641E8">
        <w:rPr>
          <w:rFonts w:eastAsia="바탕"/>
          <w:sz w:val="22"/>
          <w:szCs w:val="22"/>
          <w:lang w:eastAsia="ko-KR"/>
        </w:rPr>
        <w:t xml:space="preserve"> and Case 3</w:t>
      </w:r>
      <w:r>
        <w:rPr>
          <w:rFonts w:eastAsia="바탕"/>
          <w:sz w:val="22"/>
          <w:szCs w:val="22"/>
          <w:lang w:eastAsia="ko-KR"/>
        </w:rPr>
        <w:t>,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8E2338" w:rsidRDefault="008E2338"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lastRenderedPageBreak/>
        <w:t xml:space="preserve">One possible way to address the above issues is that, firstly LP HARQ-ACK of up to 2 bits is reduced or compressed to 1-bit, and then the (reduced/compressed) 1-bit LP HARQ-ACK and 1-bit HP SR are multiplexed on the HARQ-ACK PUCCH. </w:t>
      </w:r>
    </w:p>
    <w:p w:rsidR="007450C1" w:rsidRDefault="007450C1" w:rsidP="00671D1E">
      <w:pPr>
        <w:spacing w:before="120" w:after="120" w:line="240" w:lineRule="auto"/>
        <w:ind w:left="284" w:hangingChars="129"/>
        <w:rPr>
          <w:rFonts w:eastAsia="바탕"/>
          <w:sz w:val="22"/>
          <w:szCs w:val="22"/>
          <w:lang w:eastAsia="ko-KR"/>
        </w:rPr>
      </w:pPr>
    </w:p>
    <w:p w:rsidR="001318AA" w:rsidRDefault="001318AA" w:rsidP="00740AD7">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Pr>
          <w:rFonts w:eastAsia="바탕" w:hint="eastAsia"/>
          <w:sz w:val="22"/>
          <w:szCs w:val="22"/>
          <w:lang w:eastAsia="ko-KR"/>
        </w:rPr>
        <w:t xml:space="preserve"> </w:t>
      </w:r>
      <w:r>
        <w:rPr>
          <w:rFonts w:eastAsia="바탕"/>
          <w:sz w:val="22"/>
          <w:szCs w:val="22"/>
          <w:lang w:eastAsia="ko-KR"/>
        </w:rPr>
        <w:t xml:space="preserve">this HP SR+LP HARQ-ACK multiplexing on PF0/1, it was agreed in the previous meeting to study several options </w:t>
      </w:r>
      <w:r w:rsidR="000641E8">
        <w:rPr>
          <w:rFonts w:eastAsia="바탕"/>
          <w:sz w:val="22"/>
          <w:szCs w:val="22"/>
          <w:lang w:eastAsia="ko-KR"/>
        </w:rPr>
        <w:t xml:space="preserve">for the above Case 1/2/3. </w:t>
      </w:r>
      <w:r w:rsidR="00CA4E31">
        <w:rPr>
          <w:rFonts w:eastAsia="바탕"/>
          <w:sz w:val="22"/>
          <w:szCs w:val="22"/>
          <w:lang w:eastAsia="ko-KR"/>
        </w:rPr>
        <w:t>Among the options, firstly, considering to ensure HP SR reliability as well as to keep PUCCH resource overhead, the following Opt 2b (as proposed in the above) is preferred. And secondly, if LP HARQ-ACK performance also needs to be guaranteed on top of HP SR</w:t>
      </w:r>
      <w:r w:rsidR="00CA4E31" w:rsidRPr="00CA4E31">
        <w:rPr>
          <w:rFonts w:eastAsia="바탕"/>
          <w:sz w:val="22"/>
          <w:szCs w:val="22"/>
          <w:lang w:eastAsia="ko-KR"/>
        </w:rPr>
        <w:t xml:space="preserve"> </w:t>
      </w:r>
      <w:r w:rsidR="00CA4E31">
        <w:rPr>
          <w:rFonts w:eastAsia="바탕"/>
          <w:sz w:val="22"/>
          <w:szCs w:val="22"/>
          <w:lang w:eastAsia="ko-KR"/>
        </w:rPr>
        <w:t>reliability, the following Opt 2a is also preferable.</w:t>
      </w:r>
    </w:p>
    <w:p w:rsidR="005E134E" w:rsidRDefault="005E134E" w:rsidP="00671D1E">
      <w:pPr>
        <w:spacing w:before="120" w:after="120" w:line="240" w:lineRule="auto"/>
        <w:ind w:left="284" w:hangingChars="129"/>
        <w:rPr>
          <w:rFonts w:eastAsia="바탕"/>
          <w:sz w:val="22"/>
          <w:szCs w:val="22"/>
          <w:lang w:eastAsia="ko-KR"/>
        </w:rPr>
      </w:pPr>
    </w:p>
    <w:p w:rsidR="00CA4E31" w:rsidRDefault="00CA4E31" w:rsidP="00CA4E31">
      <w:pPr>
        <w:pStyle w:val="ac"/>
        <w:numPr>
          <w:ilvl w:val="0"/>
          <w:numId w:val="49"/>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Opt 2b</w:t>
      </w:r>
    </w:p>
    <w:p w:rsidR="00CA4E31"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Using 4 CS values as for SR+1-bit HARQ-ACK in Rel-15/16. For the case of 2-bit HARQ-ACK, the HARQ-ACK is reduced/compressed to 1-bit</w:t>
      </w:r>
      <w:r w:rsidR="00B8685B">
        <w:rPr>
          <w:rFonts w:ascii="Times New Roman" w:hAnsi="Times New Roman"/>
          <w:sz w:val="22"/>
          <w:szCs w:val="22"/>
          <w:lang w:eastAsia="ko-KR"/>
        </w:rPr>
        <w:t xml:space="preserve"> (for Case 1/3)</w:t>
      </w:r>
      <w:r w:rsidRPr="00740AD7">
        <w:rPr>
          <w:rFonts w:ascii="Times New Roman" w:hAnsi="Times New Roman"/>
          <w:sz w:val="22"/>
          <w:szCs w:val="22"/>
          <w:lang w:eastAsia="ko-KR"/>
        </w:rPr>
        <w:t>.</w:t>
      </w:r>
    </w:p>
    <w:p w:rsidR="00CA4E31"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Applying QPSK for SR+1-bit HARQ-ACK. For the case of 2-bit HARQ-ACK, the HARQ-ACK is reduced/compressed to 1-bit</w:t>
      </w:r>
      <w:r w:rsidR="00B8685B">
        <w:rPr>
          <w:rFonts w:ascii="Times New Roman" w:hAnsi="Times New Roman"/>
          <w:sz w:val="22"/>
          <w:szCs w:val="22"/>
          <w:lang w:eastAsia="ko-KR"/>
        </w:rPr>
        <w:t xml:space="preserve"> (for Case 2)</w:t>
      </w:r>
      <w:r w:rsidRPr="00740AD7">
        <w:rPr>
          <w:rFonts w:ascii="Times New Roman" w:hAnsi="Times New Roman"/>
          <w:sz w:val="22"/>
          <w:szCs w:val="22"/>
          <w:lang w:eastAsia="ko-KR"/>
        </w:rPr>
        <w:t>.</w:t>
      </w:r>
    </w:p>
    <w:p w:rsidR="00CA4E31" w:rsidRDefault="00CA4E31" w:rsidP="00CA4E31">
      <w:pPr>
        <w:pStyle w:val="ac"/>
        <w:numPr>
          <w:ilvl w:val="0"/>
          <w:numId w:val="4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Opt 2a</w:t>
      </w:r>
    </w:p>
    <w:p w:rsidR="00CA4E31" w:rsidRPr="00F35DE0"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If SR is positive, an offset (e.g. 1 PRB) is added to the starting PRB of the HARQ-ACK PUCCH resource</w:t>
      </w:r>
      <w:r w:rsidR="00B8685B">
        <w:rPr>
          <w:rFonts w:ascii="Times New Roman" w:hAnsi="Times New Roman"/>
          <w:sz w:val="22"/>
          <w:szCs w:val="22"/>
          <w:lang w:eastAsia="ko-KR"/>
        </w:rPr>
        <w:t xml:space="preserve"> (for Case 1/2/3)</w:t>
      </w:r>
      <w:r w:rsidRPr="00740AD7">
        <w:rPr>
          <w:rFonts w:ascii="Times New Roman" w:hAnsi="Times New Roman"/>
          <w:sz w:val="22"/>
          <w:szCs w:val="22"/>
          <w:lang w:eastAsia="ko-KR"/>
        </w:rPr>
        <w:t>.</w:t>
      </w:r>
    </w:p>
    <w:p w:rsidR="00CA4E31" w:rsidRDefault="00CA4E31" w:rsidP="00671D1E">
      <w:pPr>
        <w:spacing w:before="120" w:after="120" w:line="240" w:lineRule="auto"/>
        <w:ind w:left="284" w:hangingChars="129"/>
        <w:rPr>
          <w:rFonts w:eastAsia="바탕"/>
          <w:sz w:val="22"/>
          <w:szCs w:val="22"/>
          <w:lang w:val="x-none" w:eastAsia="ko-KR"/>
        </w:rPr>
      </w:pPr>
    </w:p>
    <w:p w:rsidR="00B8685B" w:rsidRDefault="00B8685B" w:rsidP="00740AD7">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Moreover, </w:t>
      </w:r>
      <w:r>
        <w:rPr>
          <w:rFonts w:eastAsia="바탕"/>
          <w:sz w:val="22"/>
          <w:szCs w:val="22"/>
          <w:lang w:eastAsia="ko-KR"/>
        </w:rPr>
        <w:t>specifically to Case 3, the following Opt 3 is also preferable since all of HP SR</w:t>
      </w:r>
      <w:r w:rsidRPr="00CA4E31">
        <w:rPr>
          <w:rFonts w:eastAsia="바탕"/>
          <w:sz w:val="22"/>
          <w:szCs w:val="22"/>
          <w:lang w:eastAsia="ko-KR"/>
        </w:rPr>
        <w:t xml:space="preserve"> </w:t>
      </w:r>
      <w:r>
        <w:rPr>
          <w:rFonts w:eastAsia="바탕"/>
          <w:sz w:val="22"/>
          <w:szCs w:val="22"/>
          <w:lang w:eastAsia="ko-KR"/>
        </w:rPr>
        <w:t>reliability, PUCCH resource overhead, and LP HARQ-ACK performance could be addressed</w:t>
      </w:r>
      <w:r w:rsidR="007A0B64">
        <w:rPr>
          <w:rFonts w:eastAsia="바탕"/>
          <w:sz w:val="22"/>
          <w:szCs w:val="22"/>
          <w:lang w:eastAsia="ko-KR"/>
        </w:rPr>
        <w:t xml:space="preserve"> where the behaviour for positive SR is the same as for the case of SR PF1+HARQ-ACK PF1</w:t>
      </w:r>
      <w:r>
        <w:rPr>
          <w:rFonts w:eastAsia="바탕"/>
          <w:sz w:val="22"/>
          <w:szCs w:val="22"/>
          <w:lang w:eastAsia="ko-KR"/>
        </w:rPr>
        <w:t xml:space="preserve">. Furthermore, specifically to Case 2, </w:t>
      </w:r>
      <w:r w:rsidR="007A0B64">
        <w:rPr>
          <w:rFonts w:eastAsia="바탕"/>
          <w:sz w:val="22"/>
          <w:szCs w:val="22"/>
          <w:lang w:eastAsia="ko-KR"/>
        </w:rPr>
        <w:t>the following Opt 4 can also be considered just for the similar</w:t>
      </w:r>
      <w:r w:rsidR="00F445FA">
        <w:rPr>
          <w:rFonts w:eastAsia="바탕"/>
          <w:sz w:val="22"/>
          <w:szCs w:val="22"/>
          <w:lang w:eastAsia="ko-KR"/>
        </w:rPr>
        <w:t xml:space="preserve"> behaviour</w:t>
      </w:r>
      <w:r w:rsidR="007A0B64">
        <w:rPr>
          <w:rFonts w:eastAsia="바탕"/>
          <w:sz w:val="22"/>
          <w:szCs w:val="22"/>
          <w:lang w:eastAsia="ko-KR"/>
        </w:rPr>
        <w:t xml:space="preserve"> with Rel-15/16 (but </w:t>
      </w:r>
      <w:r w:rsidR="009706C1">
        <w:rPr>
          <w:rFonts w:eastAsia="바탕"/>
          <w:sz w:val="22"/>
          <w:szCs w:val="22"/>
          <w:lang w:eastAsia="ko-KR"/>
        </w:rPr>
        <w:t>less</w:t>
      </w:r>
      <w:r w:rsidR="007A0B64">
        <w:rPr>
          <w:rFonts w:eastAsia="바탕"/>
          <w:sz w:val="22"/>
          <w:szCs w:val="22"/>
          <w:lang w:eastAsia="ko-KR"/>
        </w:rPr>
        <w:t xml:space="preserve"> preferable</w:t>
      </w:r>
      <w:r w:rsidR="009706C1">
        <w:rPr>
          <w:rFonts w:eastAsia="바탕"/>
          <w:sz w:val="22"/>
          <w:szCs w:val="22"/>
          <w:lang w:eastAsia="ko-KR"/>
        </w:rPr>
        <w:t xml:space="preserve"> in the context of supporting LP+HP multiplexing</w:t>
      </w:r>
      <w:r w:rsidR="007A0B64">
        <w:rPr>
          <w:rFonts w:eastAsia="바탕"/>
          <w:sz w:val="22"/>
          <w:szCs w:val="22"/>
          <w:lang w:eastAsia="ko-KR"/>
        </w:rPr>
        <w:t>).</w:t>
      </w:r>
    </w:p>
    <w:p w:rsidR="00B8685B" w:rsidRDefault="00B8685B" w:rsidP="00740AD7">
      <w:pPr>
        <w:spacing w:before="120" w:after="120" w:line="240" w:lineRule="auto"/>
        <w:ind w:left="0" w:firstLineChars="100" w:firstLine="220"/>
        <w:rPr>
          <w:rFonts w:eastAsia="바탕"/>
          <w:sz w:val="22"/>
          <w:szCs w:val="22"/>
          <w:lang w:eastAsia="ko-KR"/>
        </w:rPr>
      </w:pPr>
    </w:p>
    <w:p w:rsidR="007A0B64" w:rsidRDefault="007A0B64" w:rsidP="007A0B64">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Opt </w:t>
      </w:r>
      <w:r>
        <w:rPr>
          <w:rFonts w:ascii="Times New Roman" w:hAnsi="Times New Roman"/>
          <w:sz w:val="22"/>
          <w:szCs w:val="22"/>
          <w:lang w:eastAsia="ko-KR"/>
        </w:rPr>
        <w:t>3</w:t>
      </w:r>
    </w:p>
    <w:p w:rsidR="007A0B64" w:rsidRDefault="007A0B64" w:rsidP="007A0B64">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For positive SR, transmit HARQ-ACK on the SR resource. For negative SR, transmit HARQ-ACK on the HARQ-ACK resource</w:t>
      </w:r>
      <w:r>
        <w:rPr>
          <w:rFonts w:ascii="Times New Roman" w:hAnsi="Times New Roman"/>
          <w:sz w:val="22"/>
          <w:szCs w:val="22"/>
          <w:lang w:eastAsia="ko-KR"/>
        </w:rPr>
        <w:t xml:space="preserve"> (for Case 3)</w:t>
      </w:r>
      <w:r w:rsidRPr="00740AD7">
        <w:rPr>
          <w:rFonts w:ascii="Times New Roman" w:hAnsi="Times New Roman"/>
          <w:sz w:val="22"/>
          <w:szCs w:val="22"/>
          <w:lang w:eastAsia="ko-KR"/>
        </w:rPr>
        <w:t>.</w:t>
      </w:r>
    </w:p>
    <w:p w:rsidR="007A0B64" w:rsidRDefault="007A0B64" w:rsidP="00740AD7">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Opt 4</w:t>
      </w:r>
    </w:p>
    <w:p w:rsidR="007A0B64" w:rsidRDefault="007A0B64" w:rsidP="007A0B64">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For positive SR, transmit SR on the SR resource and drop HARQ-ACK. For negative SR, transmit HARQ-ACK on the HARQ-ACK resource</w:t>
      </w:r>
      <w:r>
        <w:rPr>
          <w:rFonts w:ascii="Times New Roman" w:hAnsi="Times New Roman"/>
          <w:sz w:val="22"/>
          <w:szCs w:val="22"/>
          <w:lang w:eastAsia="ko-KR"/>
        </w:rPr>
        <w:t xml:space="preserve"> (for Case 2)</w:t>
      </w:r>
      <w:r w:rsidRPr="00740AD7">
        <w:rPr>
          <w:rFonts w:ascii="Times New Roman" w:hAnsi="Times New Roman"/>
          <w:sz w:val="22"/>
          <w:szCs w:val="22"/>
          <w:lang w:eastAsia="ko-KR"/>
        </w:rPr>
        <w:t>.</w:t>
      </w:r>
    </w:p>
    <w:p w:rsidR="005E134E" w:rsidRPr="00996AC0" w:rsidRDefault="005E134E" w:rsidP="00671D1E">
      <w:pPr>
        <w:spacing w:before="120" w:after="120" w:line="240" w:lineRule="auto"/>
        <w:ind w:left="284" w:hangingChars="129"/>
        <w:rPr>
          <w:rFonts w:eastAsia="바탕"/>
          <w:sz w:val="22"/>
          <w:szCs w:val="22"/>
          <w:lang w:eastAsia="ko-KR"/>
        </w:rPr>
      </w:pPr>
    </w:p>
    <w:p w:rsidR="008E2338" w:rsidRPr="001A012C" w:rsidRDefault="008E2338" w:rsidP="008E2338">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lastRenderedPageBreak/>
        <w:t>Proposal #</w:t>
      </w:r>
      <w:r w:rsidR="00EE7CDC" w:rsidRPr="001A012C">
        <w:rPr>
          <w:rFonts w:eastAsia="바탕"/>
          <w:b/>
          <w:sz w:val="22"/>
          <w:szCs w:val="22"/>
          <w:lang w:eastAsia="ko-KR"/>
        </w:rPr>
        <w:t>10</w:t>
      </w:r>
      <w:r w:rsidRPr="001A012C">
        <w:rPr>
          <w:rFonts w:eastAsia="바탕"/>
          <w:b/>
          <w:sz w:val="22"/>
          <w:szCs w:val="22"/>
          <w:lang w:eastAsia="ko-KR"/>
        </w:rPr>
        <w:t xml:space="preserve">: </w:t>
      </w:r>
      <w:r w:rsidR="000E5BC5" w:rsidRPr="001A012C">
        <w:rPr>
          <w:rFonts w:eastAsia="바탕"/>
          <w:b/>
          <w:sz w:val="22"/>
          <w:szCs w:val="22"/>
          <w:lang w:eastAsia="ko-KR"/>
        </w:rPr>
        <w:t xml:space="preserve">Consider to support </w:t>
      </w:r>
      <w:r w:rsidR="001A012C" w:rsidRPr="001A012C">
        <w:rPr>
          <w:rFonts w:eastAsia="바탕"/>
          <w:b/>
          <w:sz w:val="22"/>
          <w:szCs w:val="22"/>
          <w:lang w:eastAsia="ko-KR"/>
        </w:rPr>
        <w:t>Opt 2b for the combinations of {</w:t>
      </w:r>
      <w:r w:rsidR="001A012C" w:rsidRPr="00740AD7">
        <w:rPr>
          <w:b/>
          <w:sz w:val="22"/>
          <w:szCs w:val="22"/>
          <w:lang w:eastAsia="ko-KR"/>
        </w:rPr>
        <w:t xml:space="preserve">SR PF0 + HARQ-ACK PF0} and {SR PF0 + HARQ-ACK PF1} and {SR PF1 + HARQ-ACK PF0}, </w:t>
      </w:r>
      <w:r w:rsidR="001A012C" w:rsidRPr="00740AD7">
        <w:rPr>
          <w:rFonts w:eastAsia="바탕"/>
          <w:b/>
          <w:sz w:val="22"/>
          <w:szCs w:val="22"/>
          <w:lang w:eastAsia="ko-KR"/>
        </w:rPr>
        <w:t>to ensure HP SR reliability as well as to keep PUCCH resource overhead</w:t>
      </w:r>
      <w:r w:rsidRPr="001A012C">
        <w:rPr>
          <w:rFonts w:eastAsia="바탕"/>
          <w:b/>
          <w:sz w:val="22"/>
          <w:szCs w:val="22"/>
          <w:lang w:eastAsia="ko-KR"/>
        </w:rPr>
        <w:t>.</w:t>
      </w:r>
      <w:r w:rsidR="000E5BC5" w:rsidRPr="001A012C">
        <w:rPr>
          <w:rFonts w:eastAsia="바탕"/>
          <w:b/>
          <w:sz w:val="22"/>
          <w:szCs w:val="22"/>
          <w:lang w:eastAsia="ko-KR"/>
        </w:rPr>
        <w:t xml:space="preserve"> </w:t>
      </w:r>
    </w:p>
    <w:p w:rsidR="000E5BC5" w:rsidRPr="001A012C" w:rsidRDefault="000E5BC5" w:rsidP="008E2338">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EE7CDC" w:rsidRPr="001A012C">
        <w:rPr>
          <w:rFonts w:eastAsia="바탕"/>
          <w:b/>
          <w:sz w:val="22"/>
          <w:szCs w:val="22"/>
          <w:lang w:eastAsia="ko-KR"/>
        </w:rPr>
        <w:t>11</w:t>
      </w:r>
      <w:r w:rsidRPr="001A012C">
        <w:rPr>
          <w:rFonts w:eastAsia="바탕"/>
          <w:b/>
          <w:sz w:val="22"/>
          <w:szCs w:val="22"/>
          <w:lang w:eastAsia="ko-KR"/>
        </w:rPr>
        <w:t xml:space="preserve">: Consider to support </w:t>
      </w:r>
      <w:r w:rsidR="001A012C" w:rsidRPr="001A012C">
        <w:rPr>
          <w:rFonts w:eastAsia="바탕"/>
          <w:b/>
          <w:sz w:val="22"/>
          <w:szCs w:val="22"/>
          <w:lang w:eastAsia="ko-KR"/>
        </w:rPr>
        <w:t>Opt 2a for the combinations of {</w:t>
      </w:r>
      <w:r w:rsidR="001A012C" w:rsidRPr="00740AD7">
        <w:rPr>
          <w:b/>
          <w:sz w:val="22"/>
          <w:szCs w:val="22"/>
          <w:lang w:eastAsia="ko-KR"/>
        </w:rPr>
        <w:t xml:space="preserve">SR PF0 + HARQ-ACK PF0} and {SR PF0 + HARQ-ACK PF1} and {SR PF1 + HARQ-ACK PF0}, to </w:t>
      </w:r>
      <w:r w:rsidR="001A012C" w:rsidRPr="00740AD7">
        <w:rPr>
          <w:rFonts w:eastAsia="바탕"/>
          <w:b/>
          <w:sz w:val="22"/>
          <w:szCs w:val="22"/>
          <w:lang w:eastAsia="ko-KR"/>
        </w:rPr>
        <w:t>guarantee LP HARQ-ACK performance on top of HP SR reliability</w:t>
      </w:r>
      <w:r w:rsidRPr="001A012C">
        <w:rPr>
          <w:rFonts w:eastAsia="바탕"/>
          <w:b/>
          <w:sz w:val="22"/>
          <w:szCs w:val="22"/>
          <w:lang w:eastAsia="ko-KR"/>
        </w:rPr>
        <w:t xml:space="preserve">. </w:t>
      </w:r>
    </w:p>
    <w:p w:rsidR="005E134E" w:rsidRDefault="005E134E"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separate configuration of beta offset values for multiplexing of different priorities, and whether to support separate configuration even for alpha factor is remained as FFS point. For almost same reason with </w:t>
      </w:r>
      <w:r w:rsidR="00544D55">
        <w:rPr>
          <w:rFonts w:eastAsia="바탕"/>
          <w:sz w:val="22"/>
          <w:szCs w:val="22"/>
          <w:lang w:eastAsia="ko-KR"/>
        </w:rPr>
        <w:t xml:space="preserve">the </w:t>
      </w:r>
      <w:r>
        <w:rPr>
          <w:rFonts w:eastAsia="바탕"/>
          <w:sz w:val="22"/>
          <w:szCs w:val="22"/>
          <w:lang w:eastAsia="ko-KR"/>
        </w:rPr>
        <w:t xml:space="preserve">beta offset </w:t>
      </w:r>
      <w:r w:rsidR="00544D55">
        <w:rPr>
          <w:rFonts w:eastAsia="바탕"/>
          <w:sz w:val="22"/>
          <w:szCs w:val="22"/>
          <w:lang w:eastAsia="ko-KR"/>
        </w:rPr>
        <w:t xml:space="preserve">for the purpose of </w:t>
      </w:r>
      <w:r>
        <w:rPr>
          <w:rFonts w:eastAsia="바탕"/>
          <w:sz w:val="22"/>
          <w:szCs w:val="22"/>
          <w:lang w:eastAsia="ko-KR"/>
        </w:rPr>
        <w:t>guarantee</w:t>
      </w:r>
      <w:r w:rsidR="00544D55">
        <w:rPr>
          <w:rFonts w:eastAsia="바탕"/>
          <w:sz w:val="22"/>
          <w:szCs w:val="22"/>
          <w:lang w:eastAsia="ko-KR"/>
        </w:rPr>
        <w:t>ing,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HP UCI (multiplexed on LP PUSCH), separate configuration of alpha factor values for multiplexing of different priorities may need to be supported to guarantee</w:t>
      </w:r>
      <w:r w:rsidR="00544D55">
        <w:rPr>
          <w:rFonts w:eastAsia="바탕"/>
          <w:sz w:val="22"/>
          <w:szCs w:val="22"/>
          <w:lang w:eastAsia="ko-KR"/>
        </w:rPr>
        <w:t>,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w:t>
      </w:r>
      <w:r>
        <w:rPr>
          <w:rFonts w:eastAsia="바탕" w:hint="eastAsia"/>
          <w:sz w:val="22"/>
          <w:szCs w:val="22"/>
          <w:lang w:eastAsia="ko-KR"/>
        </w:rPr>
        <w:t>P</w:t>
      </w:r>
      <w:r>
        <w:rPr>
          <w:rFonts w:eastAsia="바탕"/>
          <w:sz w:val="22"/>
          <w:szCs w:val="22"/>
          <w:lang w:eastAsia="ko-KR"/>
        </w:rPr>
        <w:t xml:space="preserve">USCH (with </w:t>
      </w:r>
      <w:r w:rsidR="00544D55">
        <w:rPr>
          <w:rFonts w:eastAsia="바탕"/>
          <w:sz w:val="22"/>
          <w:szCs w:val="22"/>
          <w:lang w:eastAsia="ko-KR"/>
        </w:rPr>
        <w:t xml:space="preserve">piggybacking of </w:t>
      </w:r>
      <w:r>
        <w:rPr>
          <w:rFonts w:eastAsia="바탕"/>
          <w:sz w:val="22"/>
          <w:szCs w:val="22"/>
          <w:lang w:eastAsia="ko-KR"/>
        </w:rPr>
        <w:t>LP UCI).</w:t>
      </w:r>
    </w:p>
    <w:p w:rsidR="005756EF" w:rsidRDefault="005756EF"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for each priority (e.g. LP, HP) of PUSCH, beta offset can be configured per each of LP UCI and HP UCI. For another example, for each priority of PUSCH, alpha factor can be configured </w:t>
      </w:r>
      <w:r w:rsidR="00273F6B">
        <w:rPr>
          <w:rFonts w:eastAsia="바탕"/>
          <w:sz w:val="22"/>
          <w:szCs w:val="22"/>
          <w:lang w:eastAsia="ko-KR"/>
        </w:rPr>
        <w:t xml:space="preserve">separately </w:t>
      </w:r>
      <w:r>
        <w:rPr>
          <w:rFonts w:eastAsia="바탕"/>
          <w:sz w:val="22"/>
          <w:szCs w:val="22"/>
          <w:lang w:eastAsia="ko-KR"/>
        </w:rPr>
        <w:t xml:space="preserve">for the case only with LP UCI and for the case with HP UCI, or </w:t>
      </w:r>
      <w:r w:rsidR="00356CAF">
        <w:rPr>
          <w:rFonts w:eastAsia="바탕"/>
          <w:sz w:val="22"/>
          <w:szCs w:val="22"/>
          <w:lang w:eastAsia="ko-KR"/>
        </w:rPr>
        <w:t xml:space="preserve">for LP UCI only case and for HP UCI only case and for the case with both LP UCI and HP UCI. Moreover, for flexible/adaptive control of </w:t>
      </w:r>
      <w:r w:rsidR="00273F6B">
        <w:rPr>
          <w:rFonts w:eastAsia="바탕"/>
          <w:sz w:val="22"/>
          <w:szCs w:val="22"/>
          <w:lang w:eastAsia="ko-KR"/>
        </w:rPr>
        <w:t xml:space="preserve">the (maximum) amount of </w:t>
      </w:r>
      <w:r w:rsidR="00356CAF">
        <w:rPr>
          <w:rFonts w:eastAsia="바탕"/>
          <w:sz w:val="22"/>
          <w:szCs w:val="22"/>
          <w:lang w:eastAsia="ko-KR"/>
        </w:rPr>
        <w:t>UCI REs</w:t>
      </w:r>
      <w:r w:rsidR="00273F6B">
        <w:rPr>
          <w:rFonts w:eastAsia="바탕"/>
          <w:sz w:val="22"/>
          <w:szCs w:val="22"/>
          <w:lang w:eastAsia="ko-KR"/>
        </w:rPr>
        <w:t xml:space="preserve"> on PUSCH</w:t>
      </w:r>
      <w:r w:rsidR="00356CAF">
        <w:rPr>
          <w:rFonts w:eastAsia="바탕"/>
          <w:sz w:val="22"/>
          <w:szCs w:val="22"/>
          <w:lang w:eastAsia="ko-KR"/>
        </w:rPr>
        <w:t xml:space="preserve"> from gNB perspective, it can be considered to indicate alpha factor by DCI similarly with </w:t>
      </w:r>
      <w:r w:rsidR="00273F6B">
        <w:rPr>
          <w:rFonts w:eastAsia="바탕"/>
          <w:sz w:val="22"/>
          <w:szCs w:val="22"/>
          <w:lang w:eastAsia="ko-KR"/>
        </w:rPr>
        <w:t xml:space="preserve">dynamic </w:t>
      </w:r>
      <w:r w:rsidR="00356CAF">
        <w:rPr>
          <w:rFonts w:eastAsia="바탕"/>
          <w:sz w:val="22"/>
          <w:szCs w:val="22"/>
          <w:lang w:eastAsia="ko-KR"/>
        </w:rPr>
        <w:t>beta offset.</w:t>
      </w:r>
    </w:p>
    <w:p w:rsidR="00361B9F" w:rsidRDefault="00361B9F" w:rsidP="00996AC0">
      <w:pPr>
        <w:spacing w:before="120" w:after="120" w:line="240" w:lineRule="auto"/>
        <w:ind w:left="0" w:firstLineChars="100" w:firstLine="220"/>
        <w:rPr>
          <w:rFonts w:eastAsia="바탕"/>
          <w:sz w:val="22"/>
          <w:szCs w:val="22"/>
          <w:lang w:eastAsia="ko-KR"/>
        </w:rPr>
      </w:pPr>
    </w:p>
    <w:p w:rsidR="00961DE0" w:rsidRDefault="00961DE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the previous meeting, it was agreed to support small beta offset value in the range from 0 to 1 for multiplexing of LP HARQ-ACK on HP PUSCH. However, configuring alpha factor for the case </w:t>
      </w:r>
      <w:r w:rsidR="007A57C3">
        <w:rPr>
          <w:rFonts w:eastAsia="바탕"/>
          <w:sz w:val="22"/>
          <w:szCs w:val="22"/>
          <w:lang w:eastAsia="ko-KR"/>
        </w:rPr>
        <w:t xml:space="preserve">of LP HARQ-ACK on HP PUSCH separately from the case of HP HARQ-ACK on HP PUSCH, would be more effective </w:t>
      </w:r>
      <w:r>
        <w:rPr>
          <w:rFonts w:eastAsia="바탕"/>
          <w:sz w:val="22"/>
          <w:szCs w:val="22"/>
          <w:lang w:eastAsia="ko-KR"/>
        </w:rPr>
        <w:t xml:space="preserve">since effect of the alpha factor is more dominant in terms of ensuring HP PUSCH reliability/protection rather than effect of using </w:t>
      </w:r>
      <w:r w:rsidR="007A57C3">
        <w:rPr>
          <w:rFonts w:eastAsia="바탕"/>
          <w:sz w:val="22"/>
          <w:szCs w:val="22"/>
          <w:lang w:eastAsia="ko-KR"/>
        </w:rPr>
        <w:t xml:space="preserve">the </w:t>
      </w:r>
      <w:r>
        <w:rPr>
          <w:rFonts w:eastAsia="바탕"/>
          <w:sz w:val="22"/>
          <w:szCs w:val="22"/>
          <w:lang w:eastAsia="ko-KR"/>
        </w:rPr>
        <w:t>small beta offset.</w:t>
      </w:r>
    </w:p>
    <w:p w:rsidR="00961DE0" w:rsidRDefault="00961DE0" w:rsidP="00996AC0">
      <w:pPr>
        <w:spacing w:before="120" w:after="120" w:line="240" w:lineRule="auto"/>
        <w:ind w:left="0" w:firstLineChars="100" w:firstLine="220"/>
        <w:rPr>
          <w:rFonts w:eastAsia="바탕"/>
          <w:sz w:val="22"/>
          <w:szCs w:val="22"/>
          <w:lang w:eastAsia="ko-KR"/>
        </w:rPr>
      </w:pPr>
    </w:p>
    <w:p w:rsidR="00361B9F" w:rsidRDefault="00361B9F" w:rsidP="00361B9F">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EE7CDC" w:rsidRPr="001A012C">
        <w:rPr>
          <w:rFonts w:eastAsia="바탕"/>
          <w:b/>
          <w:sz w:val="22"/>
          <w:szCs w:val="22"/>
          <w:lang w:eastAsia="ko-KR"/>
        </w:rPr>
        <w:t>12</w:t>
      </w:r>
      <w:r w:rsidRPr="001A012C">
        <w:rPr>
          <w:rFonts w:eastAsia="바탕"/>
          <w:b/>
          <w:sz w:val="22"/>
          <w:szCs w:val="22"/>
          <w:lang w:eastAsia="ko-KR"/>
        </w:rPr>
        <w:t xml:space="preserve">: Support separate configuration of beta offset as well as alpha factor per each of UCI priority or </w:t>
      </w:r>
      <w:r w:rsidR="00A364B5" w:rsidRPr="001A012C">
        <w:rPr>
          <w:rFonts w:eastAsia="바탕"/>
          <w:b/>
          <w:sz w:val="22"/>
          <w:szCs w:val="22"/>
          <w:lang w:eastAsia="ko-KR"/>
        </w:rPr>
        <w:t xml:space="preserve">per UCI </w:t>
      </w:r>
      <w:r w:rsidRPr="001A012C">
        <w:rPr>
          <w:rFonts w:eastAsia="바탕"/>
          <w:b/>
          <w:sz w:val="22"/>
          <w:szCs w:val="22"/>
          <w:lang w:eastAsia="ko-KR"/>
        </w:rPr>
        <w:t>priority combination (e.g. for LP and HP, or for LP only case and other cases) for each priority (e.g. LP, HP) of PUSCH</w:t>
      </w:r>
      <w:r w:rsidR="001A012C" w:rsidRPr="001A012C">
        <w:rPr>
          <w:rFonts w:eastAsia="바탕"/>
          <w:b/>
          <w:sz w:val="22"/>
          <w:szCs w:val="22"/>
          <w:lang w:eastAsia="ko-KR"/>
        </w:rPr>
        <w:t xml:space="preserve">, to </w:t>
      </w:r>
      <w:r w:rsidR="001A012C" w:rsidRPr="00740AD7">
        <w:rPr>
          <w:rFonts w:eastAsia="바탕"/>
          <w:b/>
          <w:sz w:val="22"/>
          <w:szCs w:val="22"/>
          <w:lang w:eastAsia="ko-KR"/>
        </w:rPr>
        <w:t>ensure reliability/protection of HP PUSCH</w:t>
      </w:r>
      <w:r w:rsidRPr="001A012C">
        <w:rPr>
          <w:rFonts w:eastAsia="바탕"/>
          <w:b/>
          <w:sz w:val="22"/>
          <w:szCs w:val="22"/>
          <w:lang w:eastAsia="ko-KR"/>
        </w:rPr>
        <w:t>.</w:t>
      </w:r>
    </w:p>
    <w:p w:rsidR="00361B9F" w:rsidRDefault="00361B9F" w:rsidP="00996AC0">
      <w:pPr>
        <w:spacing w:before="120" w:after="120" w:line="240" w:lineRule="auto"/>
        <w:ind w:left="0" w:firstLineChars="100" w:firstLine="220"/>
        <w:rPr>
          <w:rFonts w:eastAsia="바탕"/>
          <w:sz w:val="22"/>
          <w:szCs w:val="22"/>
          <w:lang w:eastAsia="ko-KR"/>
        </w:rPr>
      </w:pPr>
    </w:p>
    <w:p w:rsidR="0076241B" w:rsidRPr="00996AC0" w:rsidRDefault="0076241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In addition, considering the case where </w:t>
      </w:r>
      <w:r>
        <w:rPr>
          <w:rFonts w:eastAsia="바탕" w:hint="eastAsia"/>
          <w:sz w:val="22"/>
          <w:szCs w:val="22"/>
          <w:lang w:eastAsia="ko-KR"/>
        </w:rPr>
        <w:t>LP</w:t>
      </w:r>
      <w:r>
        <w:rPr>
          <w:rFonts w:eastAsia="바탕"/>
          <w:sz w:val="22"/>
          <w:szCs w:val="22"/>
          <w:lang w:eastAsia="ko-KR"/>
        </w:rPr>
        <w:t xml:space="preserve"> UCI would be piggybacked on HP PUSCH together with HP UCI, the REs</w:t>
      </w:r>
      <w:r w:rsidR="00214B9A">
        <w:rPr>
          <w:rFonts w:eastAsia="바탕"/>
          <w:sz w:val="22"/>
          <w:szCs w:val="22"/>
          <w:lang w:eastAsia="ko-KR"/>
        </w:rPr>
        <w:t xml:space="preserve"> assigned to the LP UCI may not be sufficient to guarantee the performance. For this reason, it may need to consider the maximum UCI coding rate at least for LP UCI on PUSCH as for the UCI on PUCCH. Given that, dropping and/or bundling of the LP UCI on PUSCH could be applied (similarly with LP UCI on PUCCH) in case of exceeding the maximum UCI coding rate.</w:t>
      </w:r>
    </w:p>
    <w:p w:rsidR="000E5BC5" w:rsidRPr="00996AC0" w:rsidRDefault="000E5BC5" w:rsidP="00671D1E">
      <w:pPr>
        <w:spacing w:before="120" w:after="120" w:line="240" w:lineRule="auto"/>
        <w:ind w:left="284" w:hangingChars="129"/>
        <w:rPr>
          <w:rFonts w:eastAsia="바탕"/>
          <w:sz w:val="22"/>
          <w:szCs w:val="22"/>
          <w:lang w:eastAsia="ko-KR"/>
        </w:rPr>
      </w:pPr>
    </w:p>
    <w:p w:rsidR="00214B9A" w:rsidRDefault="00214B9A" w:rsidP="00214B9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w:t>
      </w:r>
      <w:r w:rsidR="00595971">
        <w:rPr>
          <w:rFonts w:eastAsia="바탕"/>
          <w:b/>
          <w:sz w:val="22"/>
          <w:szCs w:val="22"/>
          <w:lang w:eastAsia="ko-KR"/>
        </w:rPr>
        <w:t>the bundling/dropping of LP UCI on PUSCH based on the maximum UCI coding rate as for the case of LP UCI on PUCCH</w:t>
      </w:r>
      <w:r>
        <w:rPr>
          <w:rFonts w:eastAsia="바탕"/>
          <w:b/>
          <w:sz w:val="22"/>
          <w:szCs w:val="22"/>
          <w:lang w:eastAsia="ko-KR"/>
        </w:rPr>
        <w:t xml:space="preserve">. </w:t>
      </w:r>
    </w:p>
    <w:p w:rsidR="007F6544" w:rsidRDefault="007F6544" w:rsidP="00671D1E">
      <w:pPr>
        <w:spacing w:before="120" w:after="120" w:line="240" w:lineRule="auto"/>
        <w:ind w:left="284" w:hangingChars="129"/>
        <w:rPr>
          <w:rFonts w:eastAsia="바탕"/>
          <w:sz w:val="22"/>
          <w:szCs w:val="22"/>
          <w:lang w:val="x-none" w:eastAsia="ko-KR"/>
        </w:rPr>
      </w:pPr>
    </w:p>
    <w:p w:rsidR="00544D55" w:rsidRDefault="00A364B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regarding UCI multiplexing on NR-U CG PUSCH</w:t>
      </w:r>
      <w:r w:rsidR="00544D55">
        <w:rPr>
          <w:rFonts w:eastAsia="바탕"/>
          <w:sz w:val="22"/>
          <w:szCs w:val="22"/>
          <w:lang w:eastAsia="ko-KR"/>
        </w:rPr>
        <w:t>, currently, one of following two modes can be configured for the UE by the gNB.</w:t>
      </w:r>
    </w:p>
    <w:p w:rsidR="00544D55" w:rsidRDefault="00544D55" w:rsidP="00F35DE0">
      <w:pPr>
        <w:spacing w:before="120" w:after="120" w:line="240" w:lineRule="auto"/>
        <w:ind w:left="0" w:firstLineChars="100" w:firstLine="220"/>
        <w:rPr>
          <w:rFonts w:eastAsia="바탕"/>
          <w:sz w:val="22"/>
          <w:szCs w:val="22"/>
          <w:lang w:eastAsia="ko-KR"/>
        </w:rPr>
      </w:pP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1</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CG-UCI and the HARQ-ACK are jointly encoded and mapped on the CG PUSCH. </w:t>
      </w: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2</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w:t>
      </w:r>
      <w:r w:rsidR="003A5D8B" w:rsidRPr="00F35DE0">
        <w:rPr>
          <w:rFonts w:ascii="Times New Roman" w:hAnsi="Times New Roman"/>
          <w:sz w:val="22"/>
          <w:szCs w:val="22"/>
          <w:lang w:eastAsia="ko-KR"/>
        </w:rPr>
        <w:t>the CG PUSCH is not transmitted (based on skipping) by the UE.</w:t>
      </w:r>
    </w:p>
    <w:p w:rsidR="00544D55" w:rsidRPr="00544D55" w:rsidRDefault="00544D55" w:rsidP="00F35DE0">
      <w:pPr>
        <w:spacing w:before="120" w:after="120" w:line="240" w:lineRule="auto"/>
        <w:ind w:left="0" w:firstLineChars="100" w:firstLine="220"/>
        <w:rPr>
          <w:rFonts w:eastAsia="바탕"/>
          <w:sz w:val="22"/>
          <w:szCs w:val="22"/>
          <w:lang w:eastAsia="ko-KR"/>
        </w:rPr>
      </w:pPr>
    </w:p>
    <w:p w:rsidR="00A364B5" w:rsidRDefault="003A5D8B" w:rsidP="00F35DE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Considering UCI multiplexing on the above NR-U CG PUSCH </w:t>
      </w:r>
      <w:r w:rsidR="00667FB8">
        <w:rPr>
          <w:rFonts w:eastAsia="바탕"/>
          <w:sz w:val="22"/>
          <w:szCs w:val="22"/>
          <w:lang w:eastAsia="ko-KR"/>
        </w:rPr>
        <w:t>with different priority</w:t>
      </w:r>
      <w:r w:rsidR="00A364B5">
        <w:rPr>
          <w:rFonts w:eastAsia="바탕"/>
          <w:sz w:val="22"/>
          <w:szCs w:val="22"/>
          <w:lang w:eastAsia="ko-KR"/>
        </w:rPr>
        <w:t xml:space="preserve">, </w:t>
      </w:r>
      <w:r w:rsidR="00667FB8">
        <w:rPr>
          <w:rFonts w:eastAsia="바탕"/>
          <w:sz w:val="22"/>
          <w:szCs w:val="22"/>
          <w:lang w:eastAsia="ko-KR"/>
        </w:rPr>
        <w:t>it may be necessary to consider two aspects: 1) how to determine the priority of CG-UCI (e.g. follow the priority of PUSCH, or follow the priority of HARQ-ACK jointly encoded with the CG-UCI), 2) how to encode the CG-UCI payload (e.g. only allow joint encoding with HARQ-ACK of same priority, or also allow joint encoding with HARQ-ACK of different priority</w:t>
      </w:r>
      <w:r>
        <w:rPr>
          <w:rFonts w:eastAsia="바탕"/>
          <w:sz w:val="22"/>
          <w:szCs w:val="22"/>
          <w:lang w:eastAsia="ko-KR"/>
        </w:rPr>
        <w:t>).</w:t>
      </w:r>
    </w:p>
    <w:p w:rsidR="00A364B5" w:rsidRDefault="00A364B5" w:rsidP="00671D1E">
      <w:pPr>
        <w:spacing w:before="120" w:after="120" w:line="240" w:lineRule="auto"/>
        <w:ind w:left="284" w:hangingChars="129"/>
        <w:rPr>
          <w:rFonts w:eastAsia="바탕"/>
          <w:sz w:val="22"/>
          <w:szCs w:val="22"/>
          <w:lang w:val="x-none" w:eastAsia="ko-KR"/>
        </w:rPr>
      </w:pPr>
    </w:p>
    <w:p w:rsidR="00667FB8" w:rsidRDefault="00667FB8" w:rsidP="00667FB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00EE7CDC">
        <w:rPr>
          <w:rFonts w:eastAsia="바탕"/>
          <w:b/>
          <w:sz w:val="22"/>
          <w:szCs w:val="22"/>
          <w:lang w:eastAsia="ko-KR"/>
        </w:rPr>
        <w:t>4</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w:t>
      </w:r>
      <w:r w:rsidR="00273F6B">
        <w:rPr>
          <w:rFonts w:eastAsia="바탕"/>
          <w:b/>
          <w:sz w:val="22"/>
          <w:szCs w:val="22"/>
          <w:lang w:eastAsia="ko-KR"/>
        </w:rPr>
        <w:t xml:space="preserve">how to encode the CG-UCI payload in case of UCI multiplexing on NR-U CG PUSCH with different priority. </w:t>
      </w:r>
    </w:p>
    <w:p w:rsidR="004D7EE8" w:rsidRDefault="004D7EE8" w:rsidP="00671D1E">
      <w:pPr>
        <w:spacing w:before="120" w:after="120" w:line="240" w:lineRule="auto"/>
        <w:ind w:left="284" w:hangingChars="129"/>
        <w:rPr>
          <w:rFonts w:eastAsia="바탕"/>
          <w:sz w:val="22"/>
          <w:szCs w:val="22"/>
          <w:lang w:val="x-none" w:eastAsia="ko-KR"/>
        </w:rPr>
      </w:pPr>
    </w:p>
    <w:p w:rsidR="00595971" w:rsidRPr="001C0281" w:rsidRDefault="00595971" w:rsidP="00595971">
      <w:pPr>
        <w:numPr>
          <w:ilvl w:val="0"/>
          <w:numId w:val="5"/>
        </w:numPr>
        <w:spacing w:before="120" w:after="120" w:line="240" w:lineRule="auto"/>
        <w:rPr>
          <w:rFonts w:eastAsia="바탕"/>
          <w:b/>
          <w:sz w:val="22"/>
          <w:szCs w:val="22"/>
          <w:lang w:eastAsia="ko-KR"/>
        </w:rPr>
      </w:pPr>
      <w:r>
        <w:rPr>
          <w:rFonts w:eastAsia="바탕"/>
          <w:b/>
          <w:sz w:val="22"/>
          <w:szCs w:val="22"/>
          <w:lang w:eastAsia="ko-KR"/>
        </w:rPr>
        <w:t>UCI RE mapping (order) on PUSCH</w:t>
      </w:r>
    </w:p>
    <w:p w:rsidR="00595971" w:rsidRDefault="00432D3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w:t>
      </w:r>
      <w:r w:rsidR="00595971">
        <w:rPr>
          <w:rFonts w:eastAsia="바탕"/>
          <w:sz w:val="22"/>
          <w:szCs w:val="22"/>
          <w:lang w:eastAsia="ko-KR"/>
        </w:rPr>
        <w:t xml:space="preserve"> UCI on PUSCH with different priority, in particular for HARQ-ACK, the reserved</w:t>
      </w:r>
      <w:r>
        <w:rPr>
          <w:rFonts w:eastAsia="바탕"/>
          <w:sz w:val="22"/>
          <w:szCs w:val="22"/>
          <w:lang w:eastAsia="ko-KR"/>
        </w:rPr>
        <w:t xml:space="preserve"> (2-bit) HARQ-ACK REs for same priority with PUSCH would need to be kept (even for the case where there is no actual HARQ-ACK for the same priority from UE perspective), in order to avoid potential misalignment (on RE mapping) between UE and gNB in case of DL DCI missing by UE. </w:t>
      </w:r>
    </w:p>
    <w:p w:rsidR="009C54E5" w:rsidRDefault="00432D3E"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lastRenderedPageBreak/>
        <w:t xml:space="preserve">In addition, </w:t>
      </w:r>
      <w:r w:rsidR="004C4687">
        <w:rPr>
          <w:rFonts w:eastAsia="바탕"/>
          <w:sz w:val="22"/>
          <w:szCs w:val="22"/>
          <w:lang w:eastAsia="ko-KR"/>
        </w:rPr>
        <w:t xml:space="preserve">for HP HARQ-ACK on LP PUSCH, </w:t>
      </w:r>
      <w:r w:rsidR="009C54E5">
        <w:rPr>
          <w:rFonts w:eastAsia="바탕"/>
          <w:sz w:val="22"/>
          <w:szCs w:val="22"/>
          <w:lang w:eastAsia="ko-KR"/>
        </w:rPr>
        <w:t xml:space="preserve">it may be required to map </w:t>
      </w:r>
      <w:r w:rsidR="004C4687">
        <w:rPr>
          <w:rFonts w:eastAsia="바탕"/>
          <w:sz w:val="22"/>
          <w:szCs w:val="22"/>
          <w:lang w:eastAsia="ko-KR"/>
        </w:rPr>
        <w:t xml:space="preserve">the </w:t>
      </w:r>
      <w:r w:rsidR="009C54E5">
        <w:rPr>
          <w:rFonts w:eastAsia="바탕"/>
          <w:sz w:val="22"/>
          <w:szCs w:val="22"/>
          <w:lang w:eastAsia="ko-KR"/>
        </w:rPr>
        <w:t>HP HARQ-ACK RE starting from the first symbol in LP PUSCH, with consideration of latency requirement for HP UCI.</w:t>
      </w:r>
      <w:r w:rsidR="004C4687">
        <w:rPr>
          <w:rFonts w:eastAsia="바탕"/>
          <w:sz w:val="22"/>
          <w:szCs w:val="22"/>
          <w:lang w:eastAsia="ko-KR"/>
        </w:rPr>
        <w:t xml:space="preserve"> </w:t>
      </w:r>
      <w:r w:rsidR="008C4C45">
        <w:rPr>
          <w:rFonts w:eastAsia="바탕"/>
          <w:sz w:val="22"/>
          <w:szCs w:val="22"/>
          <w:lang w:eastAsia="ko-KR"/>
        </w:rPr>
        <w:t>Moreover, it is desirable to avoid UCI mapping by puncturing REs between HARQ-ACKs with different priority by taking HARQ-ACK reliability (even for LP) into account.</w:t>
      </w:r>
    </w:p>
    <w:p w:rsidR="00595971" w:rsidRDefault="00595971" w:rsidP="00671D1E">
      <w:pPr>
        <w:spacing w:before="120" w:after="120" w:line="240" w:lineRule="auto"/>
        <w:ind w:left="284" w:hangingChars="129"/>
        <w:rPr>
          <w:rFonts w:eastAsia="바탕"/>
          <w:sz w:val="22"/>
          <w:szCs w:val="22"/>
          <w:lang w:val="x-none" w:eastAsia="ko-KR"/>
        </w:rPr>
      </w:pPr>
    </w:p>
    <w:p w:rsidR="004C4687" w:rsidRDefault="004C4687" w:rsidP="004C468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15</w:t>
      </w:r>
      <w:r w:rsidRPr="00D87BE5">
        <w:rPr>
          <w:rFonts w:eastAsia="바탕"/>
          <w:b/>
          <w:sz w:val="22"/>
          <w:szCs w:val="22"/>
          <w:lang w:eastAsia="ko-KR"/>
        </w:rPr>
        <w:t xml:space="preserve">: </w:t>
      </w:r>
      <w:r>
        <w:rPr>
          <w:rFonts w:eastAsia="바탕"/>
          <w:b/>
          <w:sz w:val="22"/>
          <w:szCs w:val="22"/>
          <w:lang w:eastAsia="ko-KR"/>
        </w:rPr>
        <w:t xml:space="preserve">Consider to keep the reserved HARQ-ACK REs for same priority with PUSCH in case of piggybacking HARQ-ACK on PUSCH for different priority. </w:t>
      </w:r>
    </w:p>
    <w:p w:rsidR="004C4687" w:rsidRDefault="004C4687" w:rsidP="004C468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16</w:t>
      </w:r>
      <w:r w:rsidRPr="00D87BE5">
        <w:rPr>
          <w:rFonts w:eastAsia="바탕"/>
          <w:b/>
          <w:sz w:val="22"/>
          <w:szCs w:val="22"/>
          <w:lang w:eastAsia="ko-KR"/>
        </w:rPr>
        <w:t xml:space="preserve">: </w:t>
      </w:r>
      <w:r>
        <w:rPr>
          <w:rFonts w:eastAsia="바탕"/>
          <w:b/>
          <w:sz w:val="22"/>
          <w:szCs w:val="22"/>
          <w:lang w:eastAsia="ko-KR"/>
        </w:rPr>
        <w:t xml:space="preserve">Consider the mapping of HP HARQ-ACK starting from the first symbol in LP PUSCH with consideration of latency requirement for HP UCI. </w:t>
      </w:r>
    </w:p>
    <w:p w:rsidR="004C4687" w:rsidRDefault="004C4687" w:rsidP="00671D1E">
      <w:pPr>
        <w:spacing w:before="120" w:after="120" w:line="240" w:lineRule="auto"/>
        <w:ind w:left="284" w:hangingChars="129"/>
        <w:rPr>
          <w:rFonts w:eastAsia="바탕"/>
          <w:sz w:val="22"/>
          <w:szCs w:val="22"/>
          <w:lang w:val="x-none" w:eastAsia="ko-KR"/>
        </w:rPr>
      </w:pPr>
    </w:p>
    <w:p w:rsidR="004C4687" w:rsidRPr="001C0281" w:rsidRDefault="004C4687" w:rsidP="004C4687">
      <w:pPr>
        <w:numPr>
          <w:ilvl w:val="0"/>
          <w:numId w:val="5"/>
        </w:numPr>
        <w:spacing w:before="120" w:after="120" w:line="240" w:lineRule="auto"/>
        <w:rPr>
          <w:rFonts w:eastAsia="바탕"/>
          <w:b/>
          <w:sz w:val="22"/>
          <w:szCs w:val="22"/>
          <w:lang w:eastAsia="ko-KR"/>
        </w:rPr>
      </w:pPr>
      <w:r>
        <w:rPr>
          <w:rFonts w:eastAsia="바탕"/>
          <w:b/>
          <w:sz w:val="22"/>
          <w:szCs w:val="22"/>
          <w:lang w:eastAsia="ko-KR"/>
        </w:rPr>
        <w:t>Simultaneous TX of PUCCH+PUSCH</w:t>
      </w:r>
    </w:p>
    <w:p w:rsidR="004C4687" w:rsidRDefault="004C468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w:t>
      </w:r>
      <w:r w:rsidRPr="00996AC0">
        <w:rPr>
          <w:rFonts w:eastAsia="바탕"/>
          <w:sz w:val="22"/>
          <w:szCs w:val="22"/>
          <w:lang w:eastAsia="ko-KR"/>
        </w:rPr>
        <w:t>simultaneous PUCCH/PUSCH transmissions on different cells</w:t>
      </w:r>
      <w:r>
        <w:rPr>
          <w:rFonts w:eastAsia="바탕"/>
          <w:sz w:val="22"/>
          <w:szCs w:val="22"/>
          <w:lang w:eastAsia="ko-KR"/>
        </w:rPr>
        <w:t xml:space="preserve">. In fact, </w:t>
      </w:r>
      <w:r w:rsidR="00A90ADD">
        <w:rPr>
          <w:rFonts w:eastAsia="바탕"/>
          <w:sz w:val="22"/>
          <w:szCs w:val="22"/>
          <w:lang w:eastAsia="ko-KR"/>
        </w:rPr>
        <w:t xml:space="preserve">since </w:t>
      </w:r>
      <w:r>
        <w:rPr>
          <w:rFonts w:eastAsia="바탕"/>
          <w:sz w:val="22"/>
          <w:szCs w:val="22"/>
          <w:lang w:eastAsia="ko-KR"/>
        </w:rPr>
        <w:t>this feature had been introduced</w:t>
      </w:r>
      <w:r w:rsidR="00A90ADD">
        <w:rPr>
          <w:rFonts w:eastAsia="바탕"/>
          <w:sz w:val="22"/>
          <w:szCs w:val="22"/>
          <w:lang w:eastAsia="ko-KR"/>
        </w:rPr>
        <w:t>/specified</w:t>
      </w:r>
      <w:r>
        <w:rPr>
          <w:rFonts w:eastAsia="바탕"/>
          <w:sz w:val="22"/>
          <w:szCs w:val="22"/>
          <w:lang w:eastAsia="ko-KR"/>
        </w:rPr>
        <w:t xml:space="preserve"> </w:t>
      </w:r>
      <w:r w:rsidR="00A90ADD">
        <w:rPr>
          <w:rFonts w:eastAsia="바탕"/>
          <w:sz w:val="22"/>
          <w:szCs w:val="22"/>
          <w:lang w:eastAsia="ko-KR"/>
        </w:rPr>
        <w:t xml:space="preserve">already </w:t>
      </w:r>
      <w:r>
        <w:rPr>
          <w:rFonts w:eastAsia="바탕"/>
          <w:sz w:val="22"/>
          <w:szCs w:val="22"/>
          <w:lang w:eastAsia="ko-KR"/>
        </w:rPr>
        <w:t xml:space="preserve">in </w:t>
      </w:r>
      <w:r w:rsidR="00A90ADD">
        <w:rPr>
          <w:rFonts w:eastAsia="바탕"/>
          <w:sz w:val="22"/>
          <w:szCs w:val="22"/>
          <w:lang w:eastAsia="ko-KR"/>
        </w:rPr>
        <w:t xml:space="preserve">Rel-10 LTE-A as a form of UE capability based on intensive discussions, the </w:t>
      </w:r>
      <w:r w:rsidR="00380345">
        <w:rPr>
          <w:rFonts w:eastAsia="바탕"/>
          <w:sz w:val="22"/>
          <w:szCs w:val="22"/>
          <w:lang w:eastAsia="ko-KR"/>
        </w:rPr>
        <w:t xml:space="preserve">overall </w:t>
      </w:r>
      <w:r w:rsidR="00A90ADD">
        <w:rPr>
          <w:rFonts w:eastAsia="바탕"/>
          <w:sz w:val="22"/>
          <w:szCs w:val="22"/>
          <w:lang w:eastAsia="ko-KR"/>
        </w:rPr>
        <w:t xml:space="preserve">framework designed in LTE-A in terms of </w:t>
      </w:r>
      <w:r w:rsidR="00380345">
        <w:rPr>
          <w:rFonts w:eastAsia="바탕"/>
          <w:sz w:val="22"/>
          <w:szCs w:val="22"/>
          <w:lang w:eastAsia="ko-KR"/>
        </w:rPr>
        <w:t xml:space="preserve">capability, operation </w:t>
      </w:r>
      <w:r w:rsidR="00A90ADD">
        <w:rPr>
          <w:rFonts w:eastAsia="바탕"/>
          <w:sz w:val="22"/>
          <w:szCs w:val="22"/>
          <w:lang w:eastAsia="ko-KR"/>
        </w:rPr>
        <w:t xml:space="preserve">procedure and transmission structure (as the following examples) should be the baseline </w:t>
      </w:r>
      <w:r w:rsidR="00380345">
        <w:rPr>
          <w:rFonts w:eastAsia="바탕"/>
          <w:sz w:val="22"/>
          <w:szCs w:val="22"/>
          <w:lang w:eastAsia="ko-KR"/>
        </w:rPr>
        <w:t xml:space="preserve">(and starting point) </w:t>
      </w:r>
      <w:r w:rsidR="00A90ADD">
        <w:rPr>
          <w:rFonts w:eastAsia="바탕"/>
          <w:sz w:val="22"/>
          <w:szCs w:val="22"/>
          <w:lang w:eastAsia="ko-KR"/>
        </w:rPr>
        <w:t xml:space="preserve">for Rel-17 NR. </w:t>
      </w:r>
    </w:p>
    <w:p w:rsidR="00A90ADD" w:rsidRPr="00A90ADD" w:rsidRDefault="00A90ADD" w:rsidP="00996AC0">
      <w:pPr>
        <w:spacing w:before="120" w:after="120" w:line="240" w:lineRule="auto"/>
        <w:ind w:left="0" w:firstLineChars="100" w:firstLine="220"/>
        <w:rPr>
          <w:rFonts w:eastAsia="바탕"/>
          <w:sz w:val="22"/>
          <w:szCs w:val="22"/>
          <w:lang w:eastAsia="ko-KR"/>
        </w:rPr>
      </w:pPr>
    </w:p>
    <w:p w:rsidR="00380345"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In case with HARQ-ACK and PUSCH in a same slot,</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HARQ-ACK is on PUCCH, no UCI is on PUSCH.</w:t>
      </w:r>
    </w:p>
    <w:p w:rsidR="00380345"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In case with (periodic) CSI and PUSCH in a same slot, </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CSI is on PUCCH, no UCI is on PUSCH.</w:t>
      </w:r>
    </w:p>
    <w:p w:rsidR="00A90ADD"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In case with HARQ-ACK and CSI and PUSCH in a same slot, </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HARQ-ACK is on PUCCH, CSI is on PUSCH. </w:t>
      </w:r>
    </w:p>
    <w:p w:rsidR="0063048B" w:rsidRDefault="0063048B" w:rsidP="00671D1E">
      <w:pPr>
        <w:spacing w:before="120" w:after="120" w:line="240" w:lineRule="auto"/>
        <w:ind w:left="284" w:hangingChars="129"/>
        <w:rPr>
          <w:rFonts w:eastAsia="바탕"/>
          <w:sz w:val="22"/>
          <w:szCs w:val="22"/>
          <w:lang w:val="x-none" w:eastAsia="ko-KR"/>
        </w:rPr>
      </w:pPr>
    </w:p>
    <w:p w:rsidR="0063048B" w:rsidRDefault="0063048B" w:rsidP="00740AD7">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On this simultaneous PUCCH+PUSCH TX aspect, </w:t>
      </w:r>
      <w:r w:rsidR="007A57C3">
        <w:rPr>
          <w:rFonts w:eastAsia="바탕"/>
          <w:sz w:val="22"/>
          <w:szCs w:val="22"/>
          <w:lang w:eastAsia="ko-KR"/>
        </w:rPr>
        <w:t xml:space="preserve">it was agreed in the previous meeting to support RRC configuration per UE for simultaneous PUCCH+PUSCH transmission, but </w:t>
      </w:r>
      <w:r>
        <w:rPr>
          <w:rFonts w:eastAsia="바탕"/>
          <w:sz w:val="22"/>
          <w:szCs w:val="22"/>
          <w:lang w:eastAsia="ko-KR"/>
        </w:rPr>
        <w:t xml:space="preserve">there was an argument </w:t>
      </w:r>
      <w:r w:rsidR="00C07B0B">
        <w:rPr>
          <w:rFonts w:eastAsia="바탕"/>
          <w:sz w:val="22"/>
          <w:szCs w:val="22"/>
          <w:lang w:eastAsia="ko-KR"/>
        </w:rPr>
        <w:t>on whether this simultaneous PUCCH+PUSCH TX is applied for any (both same and different) priorities or only for different priorities. Considering UE complexity to apply different behaviour according to priority combination and gNB/UE ambiguity on same or different priorities in case when the UE misses some DCI, the simultaneous PUCCH+PUSCH TX should be applied for any</w:t>
      </w:r>
      <w:r w:rsidR="00C07B0B" w:rsidRPr="00C07B0B">
        <w:rPr>
          <w:rFonts w:eastAsia="바탕"/>
          <w:sz w:val="22"/>
          <w:szCs w:val="22"/>
          <w:lang w:eastAsia="ko-KR"/>
        </w:rPr>
        <w:t xml:space="preserve"> </w:t>
      </w:r>
      <w:r w:rsidR="00C07B0B">
        <w:rPr>
          <w:rFonts w:eastAsia="바탕"/>
          <w:sz w:val="22"/>
          <w:szCs w:val="22"/>
          <w:lang w:eastAsia="ko-KR"/>
        </w:rPr>
        <w:t xml:space="preserve">priority combinations. </w:t>
      </w:r>
    </w:p>
    <w:p w:rsidR="007A57C3" w:rsidRPr="007A57C3" w:rsidRDefault="007A57C3" w:rsidP="00671D1E">
      <w:pPr>
        <w:spacing w:before="120" w:after="120" w:line="240" w:lineRule="auto"/>
        <w:ind w:left="284" w:hangingChars="129"/>
        <w:rPr>
          <w:rFonts w:eastAsia="바탕"/>
          <w:sz w:val="22"/>
          <w:szCs w:val="22"/>
          <w:lang w:val="x-none" w:eastAsia="ko-KR"/>
        </w:rPr>
      </w:pPr>
    </w:p>
    <w:p w:rsidR="00380345" w:rsidRDefault="00380345" w:rsidP="00380345">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EE7CDC" w:rsidRPr="001A012C">
        <w:rPr>
          <w:rFonts w:eastAsia="바탕"/>
          <w:b/>
          <w:sz w:val="22"/>
          <w:szCs w:val="22"/>
          <w:lang w:eastAsia="ko-KR"/>
        </w:rPr>
        <w:t>17</w:t>
      </w:r>
      <w:r w:rsidRPr="001A012C">
        <w:rPr>
          <w:rFonts w:eastAsia="바탕"/>
          <w:b/>
          <w:sz w:val="22"/>
          <w:szCs w:val="22"/>
          <w:lang w:eastAsia="ko-KR"/>
        </w:rPr>
        <w:t xml:space="preserve">: Consider the framework designed in </w:t>
      </w:r>
      <w:r w:rsidR="006E5A16" w:rsidRPr="001A012C">
        <w:rPr>
          <w:rFonts w:eastAsia="바탕"/>
          <w:b/>
          <w:sz w:val="22"/>
          <w:szCs w:val="22"/>
          <w:lang w:eastAsia="ko-KR"/>
        </w:rPr>
        <w:t xml:space="preserve">Rel-10 </w:t>
      </w:r>
      <w:r w:rsidRPr="001A012C">
        <w:rPr>
          <w:rFonts w:eastAsia="바탕"/>
          <w:b/>
          <w:sz w:val="22"/>
          <w:szCs w:val="22"/>
          <w:lang w:eastAsia="ko-KR"/>
        </w:rPr>
        <w:t xml:space="preserve">LTE-A as the baseline for supporting simultaneous transmission of PUCCH and PUSCH in </w:t>
      </w:r>
      <w:r w:rsidR="006E5A16" w:rsidRPr="001A012C">
        <w:rPr>
          <w:rFonts w:eastAsia="바탕"/>
          <w:b/>
          <w:sz w:val="22"/>
          <w:szCs w:val="22"/>
          <w:lang w:eastAsia="ko-KR"/>
        </w:rPr>
        <w:t xml:space="preserve">Rel-17 </w:t>
      </w:r>
      <w:r w:rsidRPr="001A012C">
        <w:rPr>
          <w:rFonts w:eastAsia="바탕"/>
          <w:b/>
          <w:sz w:val="22"/>
          <w:szCs w:val="22"/>
          <w:lang w:eastAsia="ko-KR"/>
        </w:rPr>
        <w:t>NR.</w:t>
      </w:r>
      <w:r>
        <w:rPr>
          <w:rFonts w:eastAsia="바탕"/>
          <w:b/>
          <w:sz w:val="22"/>
          <w:szCs w:val="22"/>
          <w:lang w:eastAsia="ko-KR"/>
        </w:rPr>
        <w:t xml:space="preserve"> </w:t>
      </w:r>
    </w:p>
    <w:p w:rsidR="001A012C" w:rsidRPr="00740AD7" w:rsidRDefault="001A012C" w:rsidP="00740AD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lastRenderedPageBreak/>
        <w:t>T</w:t>
      </w:r>
      <w:r w:rsidRPr="001A012C">
        <w:rPr>
          <w:rFonts w:ascii="Times New Roman" w:hAnsi="Times New Roman"/>
          <w:b/>
          <w:sz w:val="22"/>
          <w:szCs w:val="22"/>
          <w:lang w:eastAsia="ko-KR"/>
        </w:rPr>
        <w:t>he simultaneous PUCCH+PUSCH transmission</w:t>
      </w:r>
      <w:r w:rsidRPr="00740AD7">
        <w:rPr>
          <w:rFonts w:ascii="Times New Roman" w:hAnsi="Times New Roman"/>
          <w:b/>
          <w:sz w:val="22"/>
          <w:szCs w:val="22"/>
          <w:lang w:eastAsia="ko-KR"/>
        </w:rPr>
        <w:t xml:space="preserve"> should be applied for any priority combinations</w:t>
      </w:r>
      <w:r>
        <w:rPr>
          <w:rFonts w:ascii="Times New Roman" w:hAnsi="Times New Roman"/>
          <w:b/>
          <w:sz w:val="22"/>
          <w:szCs w:val="22"/>
          <w:lang w:eastAsia="ko-KR"/>
        </w:rPr>
        <w:t xml:space="preserve"> by taking potential</w:t>
      </w:r>
      <w:r w:rsidRPr="00740AD7">
        <w:rPr>
          <w:rFonts w:ascii="Times New Roman" w:hAnsi="Times New Roman"/>
          <w:b/>
          <w:sz w:val="22"/>
          <w:szCs w:val="22"/>
          <w:lang w:eastAsia="ko-KR"/>
        </w:rPr>
        <w:t xml:space="preserve"> UE complexity </w:t>
      </w:r>
      <w:r>
        <w:rPr>
          <w:rFonts w:ascii="Times New Roman" w:hAnsi="Times New Roman"/>
          <w:b/>
          <w:sz w:val="22"/>
          <w:szCs w:val="22"/>
          <w:lang w:eastAsia="ko-KR"/>
        </w:rPr>
        <w:t xml:space="preserve">and </w:t>
      </w:r>
      <w:r w:rsidRPr="00740AD7">
        <w:rPr>
          <w:rFonts w:ascii="Times New Roman" w:hAnsi="Times New Roman"/>
          <w:b/>
          <w:sz w:val="22"/>
          <w:szCs w:val="22"/>
          <w:lang w:eastAsia="ko-KR"/>
        </w:rPr>
        <w:t>gNB/UE ambiguity</w:t>
      </w:r>
      <w:r>
        <w:rPr>
          <w:rFonts w:ascii="Times New Roman" w:hAnsi="Times New Roman"/>
          <w:b/>
          <w:sz w:val="22"/>
          <w:szCs w:val="22"/>
          <w:lang w:eastAsia="ko-KR"/>
        </w:rPr>
        <w:t xml:space="preserve"> into account.</w:t>
      </w:r>
    </w:p>
    <w:p w:rsidR="00A90ADD" w:rsidRPr="00A90ADD" w:rsidRDefault="00A90ADD" w:rsidP="00671D1E">
      <w:pPr>
        <w:spacing w:before="120" w:after="120" w:line="240" w:lineRule="auto"/>
        <w:ind w:left="284" w:hangingChars="129"/>
        <w:rPr>
          <w:rFonts w:eastAsia="바탕"/>
          <w:sz w:val="22"/>
          <w:szCs w:val="22"/>
          <w:lang w:val="x-none" w:eastAsia="ko-KR"/>
        </w:rPr>
      </w:pPr>
    </w:p>
    <w:p w:rsidR="00511A0E" w:rsidRPr="00F35DE0" w:rsidRDefault="00F42445" w:rsidP="00511A0E">
      <w:pPr>
        <w:pStyle w:val="1"/>
        <w:numPr>
          <w:ilvl w:val="0"/>
          <w:numId w:val="1"/>
        </w:numPr>
        <w:spacing w:before="300"/>
        <w:rPr>
          <w:rFonts w:eastAsia="바탕" w:cs="Arial"/>
          <w:b/>
          <w:lang w:eastAsia="ko-KR"/>
        </w:rPr>
      </w:pPr>
      <w:r w:rsidRPr="00F35DE0">
        <w:rPr>
          <w:rFonts w:eastAsia="바탕" w:cs="Arial"/>
          <w:b/>
          <w:lang w:eastAsia="ko-KR"/>
        </w:rPr>
        <w:t>Prioritization of DG/CG PUSCHs with different priority</w:t>
      </w:r>
    </w:p>
    <w:p w:rsidR="008841C7" w:rsidRDefault="006514A0">
      <w:pPr>
        <w:pStyle w:val="Doc"/>
        <w:rPr>
          <w:lang w:val="en-GB"/>
        </w:rPr>
      </w:pPr>
      <w:r>
        <w:rPr>
          <w:rFonts w:hint="eastAsia"/>
        </w:rPr>
        <w:t xml:space="preserve">In the last </w:t>
      </w:r>
      <w:r>
        <w:t>meeting</w:t>
      </w:r>
      <w:r>
        <w:rPr>
          <w:rFonts w:hint="eastAsia"/>
        </w:rPr>
        <w:t xml:space="preserve">, </w:t>
      </w:r>
      <w:r>
        <w:t xml:space="preserve">it has been clarified that it is already supported Rel-15 prioritization between DG and CG with different priority in Rel-16 </w:t>
      </w:r>
      <w:r w:rsidR="00D00353">
        <w:t xml:space="preserve">maintenance AI. Thus we assume all prioritization in this AI is based on </w:t>
      </w:r>
      <w:r w:rsidR="008841C7">
        <w:rPr>
          <w:rFonts w:hint="eastAsia"/>
          <w:lang w:val="en-GB"/>
        </w:rPr>
        <w:t xml:space="preserve">Rel-16 timeline. </w:t>
      </w:r>
      <w:r w:rsidR="008841C7">
        <w:rPr>
          <w:lang w:val="en-GB"/>
        </w:rPr>
        <w:t xml:space="preserve">In Rel-16, the cancelation timeline was made with following aspects. </w:t>
      </w:r>
    </w:p>
    <w:p w:rsidR="008841C7" w:rsidRDefault="008841C7" w:rsidP="008841C7">
      <w:pPr>
        <w:pStyle w:val="Doc"/>
        <w:numPr>
          <w:ilvl w:val="0"/>
          <w:numId w:val="13"/>
        </w:numPr>
        <w:ind w:firstLineChars="0"/>
        <w:rPr>
          <w:lang w:val="en-GB"/>
        </w:rPr>
      </w:pPr>
      <w:r>
        <w:rPr>
          <w:lang w:val="en-GB"/>
        </w:rPr>
        <w:t>R</w:t>
      </w:r>
      <w:r>
        <w:rPr>
          <w:rFonts w:hint="eastAsia"/>
          <w:lang w:val="en-GB"/>
        </w:rPr>
        <w:t xml:space="preserve">equired </w:t>
      </w:r>
      <w:r>
        <w:rPr>
          <w:lang w:val="en-GB"/>
        </w:rPr>
        <w:t xml:space="preserve">time gap between high priority (HP) channel indication and starting symbol of the </w:t>
      </w:r>
      <w:r w:rsidRPr="00F55BDE">
        <w:rPr>
          <w:lang w:val="en-GB"/>
        </w:rPr>
        <w:t>HP channel</w:t>
      </w:r>
      <w:r>
        <w:rPr>
          <w:lang w:val="en-GB"/>
        </w:rPr>
        <w:t xml:space="preserve"> if the HP channel overlaps with low priority (LP) channel</w:t>
      </w:r>
    </w:p>
    <w:p w:rsidR="008841C7" w:rsidRDefault="008841C7" w:rsidP="008841C7">
      <w:pPr>
        <w:pStyle w:val="Doc"/>
        <w:numPr>
          <w:ilvl w:val="0"/>
          <w:numId w:val="13"/>
        </w:numPr>
        <w:ind w:firstLineChars="0"/>
        <w:rPr>
          <w:lang w:val="en-GB"/>
        </w:rPr>
      </w:pPr>
      <w:r>
        <w:rPr>
          <w:lang w:val="en-GB"/>
        </w:rPr>
        <w:t>Additional offset to the r</w:t>
      </w:r>
      <w:r>
        <w:rPr>
          <w:rFonts w:hint="eastAsia"/>
          <w:lang w:val="en-GB"/>
        </w:rPr>
        <w:t xml:space="preserve">equired </w:t>
      </w:r>
      <w:r>
        <w:rPr>
          <w:lang w:val="en-GB"/>
        </w:rPr>
        <w:t xml:space="preserve">time gap </w:t>
      </w:r>
    </w:p>
    <w:p w:rsidR="008841C7" w:rsidRDefault="008841C7" w:rsidP="008841C7">
      <w:pPr>
        <w:pStyle w:val="Doc"/>
        <w:numPr>
          <w:ilvl w:val="0"/>
          <w:numId w:val="13"/>
        </w:numPr>
        <w:ind w:firstLineChars="0"/>
        <w:rPr>
          <w:lang w:val="en-GB"/>
        </w:rPr>
      </w:pPr>
      <w:r>
        <w:rPr>
          <w:lang w:val="en-GB"/>
        </w:rPr>
        <w:t xml:space="preserve">Additional offset to PUSCH preparation time </w:t>
      </w:r>
    </w:p>
    <w:p w:rsidR="003019BF" w:rsidRDefault="003019BF" w:rsidP="00F35DE0">
      <w:pPr>
        <w:pStyle w:val="Doc"/>
        <w:ind w:firstLineChars="0"/>
        <w:rPr>
          <w:lang w:val="en-GB"/>
        </w:rPr>
      </w:pPr>
    </w:p>
    <w:p w:rsidR="00601293" w:rsidRPr="001A012C" w:rsidRDefault="00601293" w:rsidP="00601293">
      <w:pPr>
        <w:numPr>
          <w:ilvl w:val="0"/>
          <w:numId w:val="5"/>
        </w:numPr>
        <w:spacing w:before="120" w:after="120" w:line="240" w:lineRule="auto"/>
        <w:rPr>
          <w:rFonts w:eastAsia="바탕"/>
          <w:b/>
          <w:sz w:val="22"/>
          <w:szCs w:val="22"/>
          <w:lang w:eastAsia="ko-KR"/>
        </w:rPr>
      </w:pPr>
      <w:r w:rsidRPr="001A012C">
        <w:rPr>
          <w:rFonts w:eastAsia="바탕"/>
          <w:b/>
          <w:sz w:val="22"/>
          <w:szCs w:val="22"/>
          <w:lang w:eastAsia="ko-KR"/>
        </w:rPr>
        <w:t>Clarification on Rel-16 UE behavior on CG vs. DG PUSCH collision</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From Rel-16 URLLC maintenance session and RAN2 discussion, it is almost specified how UE prioritizes one PUSCH among overlapping PUSCHs. In the perspective of PHY layer, it is necessary to verify a PDCCH scheduling timeline if PUSCH scheduled by the PDCCH is overlapping CG PUSCH. If it satisfied timeline and scheduled successfully, UE MAC prioritizes one UL grant, generates MAC PDU for the prioritized UL grant and deprioritizes others. </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In this framework, collision between HP CG and LP DG may not be a big issue. Since LP DG may not have critical scheduling timeline and HP CG is semi-static, UE would know both UL grant when UE is scheduled with low priority PUSCH. In this case, UE MAC would prioritizes HP CG easily when it has traffic to transmit, and UE PHY would transmit PUSCH with transport block. Maybe some UL multiplexing rule needs to be refined in that case. </w:t>
      </w:r>
    </w:p>
    <w:p w:rsidR="00196B1D"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However, collision between LP CG and HP DG could be complicated. In this scenario, HP DG may be scheduled even during PUSCH preparation time of LP CG. It means that, it is required to decode PDCCH and stop LP CG processing after the PDCCH decoding. If skipUplinkTxDynamic is configured, the case become more complicated. In the perspective of UE MAC, this kind of UE behavior cannot be aligned with current UE MAC behavior generating one MAC PDU per a group of overlapping UL grants.</w:t>
      </w:r>
    </w:p>
    <w:p w:rsidR="00196B1D" w:rsidRDefault="00196B1D"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When PUCCH for UCI overlaps LP CG and HP DG, the problem become more complicated. According to RAN1 specification, UCI prioritizes dynamic scheduled UL grant to be piggybacked. However, if MAC doesn’t know the existence of HP DG, UCI may be multiplexed to LP CG so that LP CG cannot be deprioritized unless UE can revert the decision. In principle, it is not allowed to skip PUSCH overlaps with PUCCH especially once MAC generates MAC PDU for the PUSCH.</w:t>
      </w:r>
    </w:p>
    <w:p w:rsidR="00601293" w:rsidRDefault="00196B1D" w:rsidP="00601293">
      <w:pPr>
        <w:spacing w:before="120" w:after="120" w:line="240" w:lineRule="auto"/>
        <w:ind w:left="0" w:firstLine="220"/>
        <w:rPr>
          <w:rFonts w:eastAsia="바탕"/>
          <w:sz w:val="22"/>
          <w:szCs w:val="22"/>
          <w:lang w:val="en-US" w:eastAsia="ko-KR"/>
        </w:rPr>
      </w:pPr>
      <w:r>
        <w:rPr>
          <w:rFonts w:eastAsia="바탕" w:hint="eastAsia"/>
          <w:sz w:val="22"/>
          <w:szCs w:val="22"/>
          <w:lang w:val="en-US" w:eastAsia="ko-KR"/>
        </w:rPr>
        <w:lastRenderedPageBreak/>
        <w:t xml:space="preserve">Therefore, </w:t>
      </w:r>
      <w:r>
        <w:rPr>
          <w:rFonts w:eastAsia="바탕"/>
          <w:sz w:val="22"/>
          <w:szCs w:val="22"/>
          <w:lang w:val="en-US" w:eastAsia="ko-KR"/>
        </w:rPr>
        <w:t xml:space="preserve">to support the case where </w:t>
      </w:r>
      <w:r w:rsidRPr="00196B1D">
        <w:rPr>
          <w:rFonts w:eastAsia="바탕"/>
          <w:sz w:val="22"/>
          <w:szCs w:val="22"/>
          <w:lang w:val="en-US" w:eastAsia="ko-KR"/>
        </w:rPr>
        <w:t>low-priority CG-PUSCH collides with high-priority DG-PUSCH</w:t>
      </w:r>
      <w:r>
        <w:rPr>
          <w:rFonts w:eastAsia="바탕"/>
          <w:sz w:val="22"/>
          <w:szCs w:val="22"/>
          <w:lang w:val="en-US" w:eastAsia="ko-KR"/>
        </w:rPr>
        <w:t xml:space="preserve">, it is necessary for UE to know the existence of high priority DG PUSCH in advance of starting any processing of CG-PUSCH. </w:t>
      </w:r>
      <w:r w:rsidR="00601293">
        <w:rPr>
          <w:rFonts w:eastAsia="바탕"/>
          <w:sz w:val="22"/>
          <w:szCs w:val="22"/>
          <w:lang w:val="en-US" w:eastAsia="ko-KR"/>
        </w:rPr>
        <w:t>Therefore, we propose the followings.</w:t>
      </w:r>
    </w:p>
    <w:p w:rsidR="00F35DE0" w:rsidRDefault="00F35DE0" w:rsidP="00601293">
      <w:pPr>
        <w:spacing w:before="120" w:after="120" w:line="240" w:lineRule="auto"/>
        <w:ind w:left="0" w:firstLine="220"/>
        <w:rPr>
          <w:rFonts w:eastAsia="바탕"/>
          <w:sz w:val="22"/>
          <w:szCs w:val="22"/>
          <w:lang w:val="en-US" w:eastAsia="ko-KR"/>
        </w:rPr>
      </w:pPr>
    </w:p>
    <w:p w:rsidR="00601293" w:rsidRDefault="00601293" w:rsidP="00601293">
      <w:pPr>
        <w:pStyle w:val="proposal"/>
      </w:pPr>
      <w:r w:rsidRPr="001A012C">
        <w:t xml:space="preserve">Proposal #18: </w:t>
      </w:r>
      <w:r w:rsidR="00196B1D" w:rsidRPr="00740AD7">
        <w:t xml:space="preserve">For </w:t>
      </w:r>
      <w:r w:rsidRPr="001A012C">
        <w:t>PHY prioritization for the case where low-priority CG-PUSCH collides with high-priority DG-PUSCH</w:t>
      </w:r>
      <w:r w:rsidR="00196B1D" w:rsidRPr="00740AD7">
        <w:t>, Rel-15 timeline requirements between dynamic grant and configured grant is applied.</w:t>
      </w:r>
    </w:p>
    <w:p w:rsidR="00B31D61" w:rsidRPr="001040A0" w:rsidRDefault="00B31D61"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Separated timeline offset for PUSCH collision</w:t>
      </w:r>
    </w:p>
    <w:p w:rsidR="00F35DE0" w:rsidRDefault="008841C7" w:rsidP="008841C7">
      <w:pPr>
        <w:pStyle w:val="Doc"/>
        <w:rPr>
          <w:lang w:val="en-GB"/>
        </w:rPr>
      </w:pPr>
      <w:r>
        <w:rPr>
          <w:rFonts w:hint="eastAsia"/>
          <w:lang w:val="en-GB"/>
        </w:rPr>
        <w:t>F</w:t>
      </w:r>
      <w:r>
        <w:rPr>
          <w:lang w:val="en-GB"/>
        </w:rPr>
        <w:t xml:space="preserve">rom the discussion in Rel-16, there was a concern to adopt same Rel-16 timeline to PUSCH collision handling. PUSCH processing is actually done by both MAC and PHY since MAC determines which data is transmitted. Meanwhile, PUCCH processing can be done by only PHY layer. If UE is required to cancel a PUSCH on a resource and to transmit another PUSCH on the same resource, it wouldn’t be equivalent to collision with PUCCH at least in the perspective of pipeline exchange between two UL channels. </w:t>
      </w:r>
      <w:r w:rsidR="00601293">
        <w:rPr>
          <w:lang w:val="en-GB"/>
        </w:rPr>
        <w:t>If PHY prioritization between LP DG and HP CG</w:t>
      </w:r>
      <w:r>
        <w:rPr>
          <w:lang w:val="en-GB"/>
        </w:rPr>
        <w:t xml:space="preserve">, it can be considered to introduce sufficient timeline and offset </w:t>
      </w:r>
      <w:r w:rsidRPr="008041A7">
        <w:rPr>
          <w:lang w:val="en-GB"/>
        </w:rPr>
        <w:t>for PUSCH collision case</w:t>
      </w:r>
      <w:r w:rsidR="00601293">
        <w:rPr>
          <w:lang w:val="en-GB"/>
        </w:rPr>
        <w:t xml:space="preserve"> to </w:t>
      </w:r>
      <w:r w:rsidR="00601293" w:rsidRPr="000915E4">
        <w:rPr>
          <w:lang w:val="en-GB"/>
        </w:rPr>
        <w:t>alleviate</w:t>
      </w:r>
      <w:r w:rsidR="00601293">
        <w:rPr>
          <w:lang w:val="en-GB"/>
        </w:rPr>
        <w:t xml:space="preserve"> that difference</w:t>
      </w:r>
      <w:r w:rsidR="00F35DE0">
        <w:rPr>
          <w:lang w:val="en-GB"/>
        </w:rPr>
        <w:t>.</w:t>
      </w:r>
    </w:p>
    <w:p w:rsidR="008841C7" w:rsidRDefault="008841C7" w:rsidP="008841C7">
      <w:pPr>
        <w:pStyle w:val="Doc"/>
        <w:rPr>
          <w:lang w:val="en-GB"/>
        </w:rPr>
      </w:pPr>
    </w:p>
    <w:p w:rsidR="008841C7" w:rsidRPr="008041A7" w:rsidRDefault="008841C7" w:rsidP="008841C7">
      <w:pPr>
        <w:spacing w:before="120" w:after="120" w:line="240" w:lineRule="auto"/>
        <w:ind w:left="0" w:firstLineChars="100" w:firstLine="221"/>
        <w:rPr>
          <w:rFonts w:eastAsia="바탕"/>
          <w:b/>
          <w:sz w:val="22"/>
          <w:szCs w:val="22"/>
          <w:lang w:eastAsia="ko-KR"/>
        </w:rPr>
      </w:pPr>
      <w:r w:rsidRPr="008041A7">
        <w:rPr>
          <w:rStyle w:val="proposalChar"/>
        </w:rPr>
        <w:t>Proposal #</w:t>
      </w:r>
      <w:r w:rsidR="00EE7CDC" w:rsidRPr="00E83071">
        <w:rPr>
          <w:rStyle w:val="proposalChar"/>
        </w:rPr>
        <w:t>1</w:t>
      </w:r>
      <w:r w:rsidR="00601293">
        <w:rPr>
          <w:rStyle w:val="proposalChar"/>
        </w:rPr>
        <w:t>9</w:t>
      </w:r>
      <w:r w:rsidRPr="008041A7">
        <w:rPr>
          <w:rStyle w:val="proposalChar"/>
        </w:rPr>
        <w:t xml:space="preserve">: Consider to introduce new timeline or offset in case of PUSCH collision handling with different priority. </w:t>
      </w:r>
    </w:p>
    <w:p w:rsidR="008841C7" w:rsidRPr="008041A7" w:rsidRDefault="008841C7"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 xml:space="preserve">Potential issue with inter-priority UL multiplexing </w:t>
      </w:r>
    </w:p>
    <w:p w:rsidR="008841C7" w:rsidRDefault="008841C7" w:rsidP="008841C7">
      <w:pPr>
        <w:spacing w:before="120" w:after="120" w:line="240" w:lineRule="auto"/>
        <w:ind w:left="0" w:firstLineChars="100" w:firstLine="220"/>
        <w:rPr>
          <w:rFonts w:eastAsia="바탕"/>
          <w:sz w:val="22"/>
          <w:szCs w:val="22"/>
          <w:lang w:eastAsia="ko-KR"/>
        </w:rPr>
      </w:pPr>
      <w:r w:rsidRPr="008041A7">
        <w:rPr>
          <w:rFonts w:eastAsia="바탕"/>
          <w:sz w:val="22"/>
          <w:szCs w:val="22"/>
          <w:lang w:eastAsia="ko-KR"/>
        </w:rPr>
        <w:t>As an objective for Rel-17 URLLC WI, it would be discussed how to support intra-UE multiplexing and the prioritization of traffic with different priority as another objective. The main goal of the objective could be to save low priority PUCCH from inter-priority cancelation. Meanwhile, if PUSCH is able to be cancelled, UCI multiplexed on the PUSCH would also be dropped. To make outcomes of both objectives work together, we should consider intra-UE multiplexing case even for the case of PUSCH collision handling. For examples, we should consider sufficient cancelation timeline for low priority PUSCH having UCI or how to preserve/recover the (dropped) UCI on low priority.</w:t>
      </w:r>
    </w:p>
    <w:p w:rsidR="00F35DE0" w:rsidRPr="008041A7" w:rsidRDefault="00F35DE0" w:rsidP="008841C7">
      <w:pPr>
        <w:spacing w:before="120" w:after="120" w:line="240" w:lineRule="auto"/>
        <w:ind w:left="0" w:firstLineChars="100" w:firstLine="220"/>
        <w:rPr>
          <w:rFonts w:eastAsia="바탕"/>
          <w:sz w:val="22"/>
          <w:szCs w:val="22"/>
          <w:lang w:eastAsia="ko-KR"/>
        </w:rPr>
      </w:pPr>
    </w:p>
    <w:p w:rsidR="008841C7" w:rsidRDefault="008841C7" w:rsidP="008841C7">
      <w:pPr>
        <w:pStyle w:val="proposal"/>
      </w:pPr>
      <w:r w:rsidRPr="008041A7">
        <w:t>Proposal #</w:t>
      </w:r>
      <w:r w:rsidR="00601293">
        <w:t>20</w:t>
      </w:r>
      <w:r w:rsidRPr="008041A7">
        <w:t>: Cons</w:t>
      </w:r>
      <w:r w:rsidRPr="00601293">
        <w:t>id</w:t>
      </w:r>
      <w:r w:rsidRPr="008041A7">
        <w:t>er enhanced collision handling between HP PUSCH and LP PUSCH with UCI piggybacking.</w:t>
      </w:r>
    </w:p>
    <w:p w:rsidR="008841C7"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413DF8">
        <w:rPr>
          <w:rFonts w:eastAsia="맑은 고딕"/>
          <w:bCs/>
          <w:sz w:val="21"/>
          <w:szCs w:val="21"/>
          <w:lang w:val="en-US" w:eastAsia="en-GB"/>
        </w:rPr>
        <w:t>i</w:t>
      </w:r>
      <w:r w:rsidR="00413DF8" w:rsidRPr="00994829">
        <w:rPr>
          <w:rFonts w:eastAsia="맑은 고딕"/>
          <w:bCs/>
          <w:sz w:val="21"/>
          <w:szCs w:val="21"/>
          <w:lang w:val="en-US" w:eastAsia="en-GB"/>
        </w:rPr>
        <w:t xml:space="preserve">ntra-UE multiplexing and prioritization </w:t>
      </w:r>
      <w:r w:rsidR="004A473F">
        <w:rPr>
          <w:rFonts w:eastAsia="맑은 고딕"/>
          <w:bCs/>
          <w:sz w:val="21"/>
          <w:szCs w:val="21"/>
          <w:lang w:val="en-US" w:eastAsia="en-GB"/>
        </w:rPr>
        <w:t>for</w:t>
      </w:r>
      <w:r w:rsidR="00413DF8" w:rsidRPr="00994829">
        <w:rPr>
          <w:rFonts w:eastAsia="맑은 고딕"/>
          <w:bCs/>
          <w:sz w:val="21"/>
          <w:szCs w:val="21"/>
          <w:lang w:val="en-US" w:eastAsia="en-GB"/>
        </w:rPr>
        <w:t xml:space="preserve"> different priority</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413DF8" w:rsidRDefault="00413DF8" w:rsidP="00413DF8">
      <w:pPr>
        <w:spacing w:before="120" w:after="120" w:line="240" w:lineRule="auto"/>
        <w:ind w:left="284" w:hangingChars="129"/>
        <w:rPr>
          <w:rFonts w:eastAsia="바탕"/>
          <w:sz w:val="22"/>
          <w:szCs w:val="22"/>
          <w:lang w:eastAsia="ko-KR"/>
        </w:rPr>
      </w:pP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Support Option 3 (i.e., combination of joint coding and separate coding) for multiplexing of LP UCI and HP UCI on PUCCH with the total UCI payload size of more than 2 bits.</w:t>
      </w:r>
    </w:p>
    <w:p w:rsidR="001A012C" w:rsidRPr="00F35DE0" w:rsidRDefault="001A012C" w:rsidP="001A012C">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W</w:t>
      </w:r>
      <w:r>
        <w:rPr>
          <w:rFonts w:ascii="Times New Roman" w:hAnsi="Times New Roman" w:hint="eastAsia"/>
          <w:b/>
          <w:sz w:val="22"/>
          <w:szCs w:val="22"/>
          <w:lang w:eastAsia="ko-KR"/>
        </w:rPr>
        <w:t xml:space="preserve">hether </w:t>
      </w:r>
      <w:r>
        <w:rPr>
          <w:rFonts w:ascii="Times New Roman" w:hAnsi="Times New Roman"/>
          <w:b/>
          <w:sz w:val="22"/>
          <w:szCs w:val="22"/>
          <w:lang w:eastAsia="ko-KR"/>
        </w:rPr>
        <w:t>to apply joint coding or separate coding is determined according to UCI payload size of a priority or total UCI payload size of LP and HP.</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xml:space="preserve">: </w:t>
      </w:r>
      <w:r>
        <w:rPr>
          <w:rFonts w:eastAsia="바탕"/>
          <w:b/>
          <w:sz w:val="22"/>
          <w:szCs w:val="22"/>
          <w:lang w:eastAsia="ko-KR"/>
        </w:rPr>
        <w:t>Decide UCI bit mapping used for cyclic shift or QPSK modulation for multiplexing of LP UCI and HP UCI on PUCCH format 0/1 with the total UCI payload size of 2 bits.</w:t>
      </w:r>
    </w:p>
    <w:p w:rsidR="001A012C" w:rsidRPr="009426D7" w:rsidRDefault="001A012C" w:rsidP="001A012C">
      <w:pPr>
        <w:pStyle w:val="ac"/>
        <w:numPr>
          <w:ilvl w:val="0"/>
          <w:numId w:val="39"/>
        </w:numPr>
        <w:spacing w:before="120" w:after="120" w:line="240" w:lineRule="auto"/>
        <w:ind w:leftChars="0"/>
        <w:rPr>
          <w:rFonts w:ascii="Times New Roman" w:hAnsi="Times New Roman"/>
          <w:b/>
          <w:sz w:val="22"/>
          <w:szCs w:val="22"/>
          <w:lang w:eastAsia="ko-KR"/>
        </w:rPr>
      </w:pPr>
      <w:r w:rsidRPr="00F35DE0">
        <w:rPr>
          <w:rFonts w:ascii="Times New Roman" w:hAnsi="Times New Roman"/>
          <w:b/>
          <w:sz w:val="22"/>
          <w:szCs w:val="22"/>
          <w:lang w:eastAsia="ko-KR"/>
        </w:rPr>
        <w:t xml:space="preserve">HP UCI bit and LP UCI bit </w:t>
      </w:r>
      <w:r>
        <w:rPr>
          <w:rFonts w:ascii="Times New Roman" w:hAnsi="Times New Roman"/>
          <w:b/>
          <w:sz w:val="22"/>
          <w:szCs w:val="22"/>
          <w:lang w:eastAsia="ko-KR"/>
        </w:rPr>
        <w:t>are</w:t>
      </w:r>
      <w:r w:rsidRPr="00F35DE0">
        <w:rPr>
          <w:rFonts w:ascii="Times New Roman" w:hAnsi="Times New Roman"/>
          <w:b/>
          <w:sz w:val="22"/>
          <w:szCs w:val="22"/>
          <w:lang w:eastAsia="ko-KR"/>
        </w:rPr>
        <w:t xml:space="preserve"> mapped to MSB and LSB, respectively.</w:t>
      </w:r>
    </w:p>
    <w:p w:rsidR="001A012C" w:rsidRPr="00313021"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3</w:t>
      </w:r>
      <w:r w:rsidRPr="00D87BE5">
        <w:rPr>
          <w:rFonts w:eastAsia="바탕"/>
          <w:b/>
          <w:sz w:val="22"/>
          <w:szCs w:val="22"/>
          <w:lang w:eastAsia="ko-KR"/>
        </w:rPr>
        <w:t>: Consider</w:t>
      </w:r>
      <w:r w:rsidRPr="00313021">
        <w:rPr>
          <w:rFonts w:eastAsia="바탕"/>
          <w:b/>
          <w:sz w:val="22"/>
          <w:szCs w:val="22"/>
          <w:lang w:eastAsia="ko-KR"/>
        </w:rPr>
        <w:t xml:space="preserve"> </w:t>
      </w:r>
      <w:r w:rsidRPr="00D87BE5">
        <w:rPr>
          <w:rFonts w:eastAsia="바탕"/>
          <w:b/>
          <w:sz w:val="22"/>
          <w:szCs w:val="22"/>
          <w:lang w:eastAsia="ko-KR"/>
        </w:rPr>
        <w:t xml:space="preserve">additional condition </w:t>
      </w:r>
      <w:r>
        <w:rPr>
          <w:rFonts w:eastAsia="바탕"/>
          <w:b/>
          <w:sz w:val="22"/>
          <w:szCs w:val="22"/>
          <w:lang w:eastAsia="ko-KR"/>
        </w:rPr>
        <w:t>for</w:t>
      </w:r>
      <w:r w:rsidRPr="00D87BE5">
        <w:rPr>
          <w:rFonts w:eastAsia="바탕"/>
          <w:b/>
          <w:sz w:val="22"/>
          <w:szCs w:val="22"/>
          <w:lang w:eastAsia="ko-KR"/>
        </w:rPr>
        <w:t xml:space="preserve"> the processing </w:t>
      </w:r>
      <w:r>
        <w:rPr>
          <w:rFonts w:eastAsia="바탕"/>
          <w:b/>
          <w:sz w:val="22"/>
          <w:szCs w:val="22"/>
          <w:lang w:eastAsia="ko-KR"/>
        </w:rPr>
        <w:t>of</w:t>
      </w:r>
      <w:r w:rsidRPr="00D87BE5">
        <w:rPr>
          <w:rFonts w:eastAsia="바탕"/>
          <w:b/>
          <w:sz w:val="22"/>
          <w:szCs w:val="22"/>
          <w:lang w:eastAsia="ko-KR"/>
        </w:rPr>
        <w:t xml:space="preserve"> inter-priority multiplexing and the latency requirement for HP UCI</w:t>
      </w:r>
      <w:r>
        <w:rPr>
          <w:rFonts w:eastAsia="바탕"/>
          <w:b/>
          <w:sz w:val="22"/>
          <w:szCs w:val="22"/>
          <w:lang w:eastAsia="ko-KR"/>
        </w:rPr>
        <w:t>.</w:t>
      </w:r>
    </w:p>
    <w:p w:rsidR="001A012C" w:rsidRDefault="001A012C" w:rsidP="001A012C">
      <w:pPr>
        <w:spacing w:before="120" w:after="120" w:line="240" w:lineRule="auto"/>
        <w:ind w:left="0" w:firstLineChars="100" w:firstLine="216"/>
        <w:rPr>
          <w:rFonts w:eastAsia="바탕"/>
          <w:b/>
          <w:sz w:val="22"/>
          <w:szCs w:val="22"/>
          <w:lang w:eastAsia="ko-KR"/>
        </w:rPr>
      </w:pPr>
      <w:r w:rsidRPr="00771DF1">
        <w:rPr>
          <w:rFonts w:eastAsia="바탕"/>
          <w:b/>
          <w:sz w:val="22"/>
          <w:szCs w:val="22"/>
          <w:lang w:eastAsia="ko-KR"/>
        </w:rPr>
        <w:t xml:space="preserve">Proposal #4: Discuss </w:t>
      </w:r>
      <w:r>
        <w:rPr>
          <w:rFonts w:eastAsia="바탕"/>
          <w:b/>
          <w:sz w:val="22"/>
          <w:szCs w:val="22"/>
          <w:lang w:eastAsia="ko-KR"/>
        </w:rPr>
        <w:t xml:space="preserve">and decide </w:t>
      </w:r>
      <w:r w:rsidRPr="00771DF1">
        <w:rPr>
          <w:rFonts w:eastAsia="바탕"/>
          <w:b/>
          <w:sz w:val="22"/>
          <w:szCs w:val="22"/>
          <w:lang w:eastAsia="ko-KR"/>
        </w:rPr>
        <w:t>the overall multiplexing procedures/steps for the inter-priority multiplexing of UCIs on PUCCH/PUSCH.</w:t>
      </w:r>
    </w:p>
    <w:p w:rsidR="001A012C" w:rsidRPr="00740AD7" w:rsidRDefault="001A012C" w:rsidP="00740AD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val="en-GB" w:eastAsia="ko-KR"/>
        </w:rPr>
        <w:t xml:space="preserve">It is </w:t>
      </w:r>
      <w:r w:rsidRPr="00740AD7">
        <w:rPr>
          <w:rFonts w:ascii="Times New Roman" w:hAnsi="Times New Roman"/>
          <w:b/>
          <w:sz w:val="22"/>
          <w:szCs w:val="22"/>
          <w:lang w:eastAsia="ko-KR"/>
        </w:rPr>
        <w:t xml:space="preserve">desirable to proceed the multiplexing and transmission at least for HP PUCCH/PUSCH (if the timeline requirements among the HP PUCCH/PUSCH are met) </w:t>
      </w:r>
      <w:r>
        <w:rPr>
          <w:rFonts w:ascii="Times New Roman" w:hAnsi="Times New Roman"/>
          <w:b/>
          <w:sz w:val="22"/>
          <w:szCs w:val="22"/>
          <w:lang w:eastAsia="ko-KR"/>
        </w:rPr>
        <w:t xml:space="preserve">even </w:t>
      </w:r>
      <w:r w:rsidRPr="00740AD7">
        <w:rPr>
          <w:rFonts w:ascii="Times New Roman" w:hAnsi="Times New Roman"/>
          <w:b/>
          <w:sz w:val="22"/>
          <w:szCs w:val="22"/>
          <w:lang w:eastAsia="ko-KR"/>
        </w:rPr>
        <w:t>in case when the timeline requirements with LP are not met</w:t>
      </w:r>
      <w:r>
        <w:rPr>
          <w:rFonts w:ascii="Times New Roman" w:hAnsi="Times New Roman"/>
          <w:b/>
          <w:sz w:val="22"/>
          <w:szCs w:val="22"/>
          <w:lang w:eastAsia="ko-KR"/>
        </w:rPr>
        <w:t>.</w:t>
      </w:r>
    </w:p>
    <w:p w:rsidR="001A012C" w:rsidRPr="00313021" w:rsidRDefault="001A012C" w:rsidP="001A012C">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5</w:t>
      </w:r>
      <w:r w:rsidRPr="00C14545">
        <w:rPr>
          <w:rFonts w:eastAsia="바탕"/>
          <w:b/>
          <w:sz w:val="22"/>
          <w:szCs w:val="22"/>
          <w:lang w:eastAsia="ko-KR"/>
        </w:rPr>
        <w:t xml:space="preserve">: </w:t>
      </w:r>
      <w:r>
        <w:rPr>
          <w:rFonts w:eastAsia="바탕"/>
          <w:b/>
          <w:sz w:val="22"/>
          <w:szCs w:val="22"/>
          <w:lang w:eastAsia="ko-KR"/>
        </w:rPr>
        <w:t xml:space="preserve">Prefer RRC configuration for the mechanism to enable/disable </w:t>
      </w:r>
      <w:r w:rsidRPr="00F35DE0">
        <w:rPr>
          <w:rFonts w:eastAsia="바탕"/>
          <w:b/>
          <w:sz w:val="22"/>
          <w:szCs w:val="22"/>
          <w:lang w:eastAsia="ko-KR"/>
        </w:rPr>
        <w:t>the multiplexing of HP HARQ-ACK and LP HARQ-ACK on PUCCH or the multiplexing of HARQ-ACK on PUSCH with different priority</w:t>
      </w:r>
      <w:r>
        <w:rPr>
          <w:rFonts w:eastAsia="바탕"/>
          <w:b/>
          <w:sz w:val="22"/>
          <w:szCs w:val="22"/>
          <w:lang w:eastAsia="ko-KR"/>
        </w:rPr>
        <w:t>, with consideration of potential UE complexity and UCI/PUSCH reliability</w:t>
      </w:r>
      <w:r w:rsidRPr="00F35DE0">
        <w:rPr>
          <w:rFonts w:eastAsia="바탕"/>
          <w:b/>
          <w:sz w:val="22"/>
          <w:szCs w:val="22"/>
          <w:lang w:eastAsia="ko-KR"/>
        </w:rPr>
        <w:t>.</w:t>
      </w:r>
      <w:r w:rsidRPr="00313021">
        <w:rPr>
          <w:rFonts w:eastAsia="바탕"/>
          <w:b/>
          <w:sz w:val="22"/>
          <w:szCs w:val="22"/>
          <w:lang w:eastAsia="ko-KR"/>
        </w:rPr>
        <w:t xml:space="preserve"> </w:t>
      </w:r>
    </w:p>
    <w:p w:rsidR="001A012C" w:rsidRDefault="001A012C" w:rsidP="001A012C">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6</w:t>
      </w:r>
      <w:r w:rsidRPr="00C14545">
        <w:rPr>
          <w:rFonts w:eastAsia="바탕"/>
          <w:b/>
          <w:sz w:val="22"/>
          <w:szCs w:val="22"/>
          <w:lang w:eastAsia="ko-KR"/>
        </w:rPr>
        <w:t xml:space="preserve">: </w:t>
      </w:r>
      <w:r>
        <w:rPr>
          <w:rFonts w:eastAsia="바탕"/>
          <w:b/>
          <w:sz w:val="22"/>
          <w:szCs w:val="22"/>
          <w:lang w:eastAsia="ko-KR"/>
        </w:rPr>
        <w:t>Consider the bundling for LP HARQ-ACK in spatial domain and/or CBG domain for the case of exceeding the maximum UCI coding rate on PUCCH.</w:t>
      </w:r>
    </w:p>
    <w:p w:rsidR="001A012C" w:rsidRPr="00313021" w:rsidRDefault="001A012C" w:rsidP="001A012C">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7</w:t>
      </w:r>
      <w:r w:rsidRPr="00C14545">
        <w:rPr>
          <w:rFonts w:eastAsia="바탕"/>
          <w:b/>
          <w:sz w:val="22"/>
          <w:szCs w:val="22"/>
          <w:lang w:eastAsia="ko-KR"/>
        </w:rPr>
        <w:t xml:space="preserve">: </w:t>
      </w:r>
      <w:r>
        <w:rPr>
          <w:rFonts w:eastAsia="바탕"/>
          <w:b/>
          <w:sz w:val="22"/>
          <w:szCs w:val="22"/>
          <w:lang w:eastAsia="ko-KR"/>
        </w:rPr>
        <w:t>Consider the partial dropping for LP HARQ-ACK according to HARQ-ACK codebook type for the case of exceeding the maximum UCI coding rate on PUCCH.</w:t>
      </w:r>
    </w:p>
    <w:p w:rsidR="001A012C" w:rsidRPr="001A012C" w:rsidRDefault="001A012C" w:rsidP="001A012C">
      <w:pPr>
        <w:spacing w:before="120" w:after="120" w:line="240" w:lineRule="auto"/>
        <w:ind w:left="0" w:firstLineChars="100" w:firstLine="216"/>
        <w:rPr>
          <w:rFonts w:eastAsia="바탕"/>
          <w:b/>
          <w:sz w:val="22"/>
          <w:szCs w:val="22"/>
          <w:lang w:eastAsia="ko-KR"/>
        </w:rPr>
      </w:pPr>
      <w:r w:rsidRPr="00771DF1">
        <w:rPr>
          <w:rFonts w:eastAsia="바탕"/>
          <w:b/>
          <w:sz w:val="22"/>
          <w:szCs w:val="22"/>
          <w:lang w:eastAsia="ko-KR"/>
        </w:rPr>
        <w:t xml:space="preserve">Proposal #8: </w:t>
      </w:r>
      <w:r>
        <w:rPr>
          <w:rFonts w:eastAsia="바탕"/>
          <w:b/>
          <w:sz w:val="22"/>
          <w:szCs w:val="22"/>
          <w:lang w:eastAsia="ko-KR"/>
        </w:rPr>
        <w:t>Discuss and d</w:t>
      </w:r>
      <w:r w:rsidRPr="00771DF1">
        <w:rPr>
          <w:rFonts w:eastAsia="바탕"/>
          <w:b/>
          <w:sz w:val="22"/>
          <w:szCs w:val="22"/>
          <w:lang w:eastAsia="ko-KR"/>
        </w:rPr>
        <w:t xml:space="preserve">ecide </w:t>
      </w:r>
      <w:r>
        <w:rPr>
          <w:rFonts w:eastAsia="바탕"/>
          <w:b/>
          <w:sz w:val="22"/>
          <w:szCs w:val="22"/>
          <w:lang w:eastAsia="ko-KR"/>
        </w:rPr>
        <w:t xml:space="preserve">at least </w:t>
      </w:r>
      <w:r w:rsidRPr="00771DF1">
        <w:rPr>
          <w:rFonts w:eastAsia="바탕"/>
          <w:b/>
          <w:sz w:val="22"/>
          <w:szCs w:val="22"/>
          <w:lang w:eastAsia="ko-KR"/>
        </w:rPr>
        <w:t xml:space="preserve">the </w:t>
      </w:r>
      <w:r>
        <w:rPr>
          <w:rFonts w:eastAsia="바탕"/>
          <w:b/>
          <w:sz w:val="22"/>
          <w:szCs w:val="22"/>
          <w:lang w:eastAsia="ko-KR"/>
        </w:rPr>
        <w:t xml:space="preserve">following details for PUCCH resource determination </w:t>
      </w:r>
      <w:r w:rsidRPr="00771DF1">
        <w:rPr>
          <w:rFonts w:eastAsia="바탕"/>
          <w:b/>
          <w:sz w:val="22"/>
          <w:szCs w:val="22"/>
          <w:lang w:eastAsia="ko-KR"/>
        </w:rPr>
        <w:t>based on the agreed HP PUCCH configuration</w:t>
      </w:r>
      <w:r w:rsidRPr="001A012C">
        <w:rPr>
          <w:rFonts w:eastAsia="바탕"/>
          <w:b/>
          <w:sz w:val="22"/>
          <w:szCs w:val="22"/>
          <w:lang w:eastAsia="ko-KR"/>
        </w:rPr>
        <w:t>.</w:t>
      </w:r>
    </w:p>
    <w:p w:rsidR="001A012C" w:rsidRPr="00740AD7" w:rsidRDefault="001A012C" w:rsidP="00740AD7">
      <w:pPr>
        <w:pStyle w:val="ac"/>
        <w:numPr>
          <w:ilvl w:val="0"/>
          <w:numId w:val="39"/>
        </w:numPr>
        <w:spacing w:before="120" w:after="120" w:line="240" w:lineRule="auto"/>
        <w:ind w:leftChars="0"/>
        <w:rPr>
          <w:b/>
          <w:sz w:val="22"/>
          <w:szCs w:val="22"/>
          <w:lang w:eastAsia="ko-KR"/>
        </w:rPr>
      </w:pPr>
      <w:r w:rsidRPr="00740AD7">
        <w:rPr>
          <w:rFonts w:ascii="Times New Roman" w:hAnsi="Times New Roman"/>
          <w:b/>
          <w:sz w:val="22"/>
          <w:szCs w:val="22"/>
          <w:lang w:eastAsia="ko-KR"/>
        </w:rPr>
        <w:t>How to select one of multiple HP PUCCH resource sets</w:t>
      </w:r>
    </w:p>
    <w:p w:rsidR="001A012C" w:rsidRPr="00740AD7" w:rsidRDefault="001A012C" w:rsidP="00740AD7">
      <w:pPr>
        <w:pStyle w:val="ac"/>
        <w:numPr>
          <w:ilvl w:val="0"/>
          <w:numId w:val="39"/>
        </w:numPr>
        <w:spacing w:before="120" w:after="120" w:line="240" w:lineRule="auto"/>
        <w:ind w:leftChars="0"/>
        <w:rPr>
          <w:b/>
          <w:sz w:val="22"/>
          <w:szCs w:val="22"/>
          <w:lang w:eastAsia="ko-KR"/>
        </w:rPr>
      </w:pPr>
      <w:r w:rsidRPr="00740AD7">
        <w:rPr>
          <w:rFonts w:ascii="Times New Roman" w:hAnsi="Times New Roman"/>
          <w:b/>
          <w:sz w:val="22"/>
          <w:szCs w:val="22"/>
          <w:lang w:eastAsia="ko-KR"/>
        </w:rPr>
        <w:t>How to determine a PUCCH resource in the selected HP PUCCH resource set</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1A012C" w:rsidRPr="001A012C" w:rsidRDefault="001A012C" w:rsidP="001A012C">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lastRenderedPageBreak/>
        <w:t>Proposal #10: Consider to support Opt 2b for the combinations of {</w:t>
      </w:r>
      <w:r w:rsidRPr="00740AD7">
        <w:rPr>
          <w:b/>
          <w:sz w:val="22"/>
          <w:szCs w:val="22"/>
          <w:lang w:eastAsia="ko-KR"/>
        </w:rPr>
        <w:t xml:space="preserve">SR PF0 + HARQ-ACK PF0} and {SR PF0 + HARQ-ACK PF1} and {SR PF1 + HARQ-ACK PF0}, </w:t>
      </w:r>
      <w:r w:rsidRPr="00740AD7">
        <w:rPr>
          <w:rFonts w:eastAsia="바탕"/>
          <w:b/>
          <w:sz w:val="22"/>
          <w:szCs w:val="22"/>
          <w:lang w:eastAsia="ko-KR"/>
        </w:rPr>
        <w:t>to ensure HP SR reliability as well as to keep PUCCH resource overhead</w:t>
      </w:r>
      <w:r w:rsidRPr="001A012C">
        <w:rPr>
          <w:rFonts w:eastAsia="바탕"/>
          <w:b/>
          <w:sz w:val="22"/>
          <w:szCs w:val="22"/>
          <w:lang w:eastAsia="ko-KR"/>
        </w:rPr>
        <w:t xml:space="preserve">. </w:t>
      </w:r>
    </w:p>
    <w:p w:rsidR="001A012C" w:rsidRPr="001A012C" w:rsidRDefault="001A012C" w:rsidP="001A012C">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#11: Consider to support Opt 2a for the combinations of {</w:t>
      </w:r>
      <w:r w:rsidRPr="00740AD7">
        <w:rPr>
          <w:b/>
          <w:sz w:val="22"/>
          <w:szCs w:val="22"/>
          <w:lang w:eastAsia="ko-KR"/>
        </w:rPr>
        <w:t xml:space="preserve">SR PF0 + HARQ-ACK PF0} and {SR PF0 + HARQ-ACK PF1} and {SR PF1 + HARQ-ACK PF0}, to </w:t>
      </w:r>
      <w:r w:rsidRPr="00740AD7">
        <w:rPr>
          <w:rFonts w:eastAsia="바탕"/>
          <w:b/>
          <w:sz w:val="22"/>
          <w:szCs w:val="22"/>
          <w:lang w:eastAsia="ko-KR"/>
        </w:rPr>
        <w:t>guarantee LP HARQ-ACK performance on top of HP SR reliability</w:t>
      </w:r>
      <w:r w:rsidRPr="001A012C">
        <w:rPr>
          <w:rFonts w:eastAsia="바탕"/>
          <w:b/>
          <w:sz w:val="22"/>
          <w:szCs w:val="22"/>
          <w:lang w:eastAsia="ko-KR"/>
        </w:rPr>
        <w:t xml:space="preserve">. </w:t>
      </w:r>
    </w:p>
    <w:p w:rsidR="001A012C" w:rsidRDefault="001A012C" w:rsidP="001A012C">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 xml:space="preserve">Proposal #12: Support separate configuration of beta offset as well as alpha factor per each of UCI priority or per UCI priority combination (e.g. for LP and HP, or for LP only case and other cases) for each priority (e.g. LP, HP) of PUSCH, to </w:t>
      </w:r>
      <w:r w:rsidRPr="00740AD7">
        <w:rPr>
          <w:rFonts w:eastAsia="바탕"/>
          <w:b/>
          <w:sz w:val="22"/>
          <w:szCs w:val="22"/>
          <w:lang w:eastAsia="ko-KR"/>
        </w:rPr>
        <w:t>ensure reliability/protection of HP PUSCH</w:t>
      </w:r>
      <w:r w:rsidRPr="001A012C">
        <w:rPr>
          <w:rFonts w:eastAsia="바탕"/>
          <w:b/>
          <w:sz w:val="22"/>
          <w:szCs w:val="22"/>
          <w:lang w:eastAsia="ko-KR"/>
        </w:rPr>
        <w:t>.</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the bundling/dropping of LP UCI on PUSCH based on the maximum UCI coding rate as for the case of LP UCI on PUCCH. </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14</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how to encode the CG-UCI payload in case of UCI multiplexing on NR-U CG PUSCH with different priority. </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15</w:t>
      </w:r>
      <w:r w:rsidRPr="00D87BE5">
        <w:rPr>
          <w:rFonts w:eastAsia="바탕"/>
          <w:b/>
          <w:sz w:val="22"/>
          <w:szCs w:val="22"/>
          <w:lang w:eastAsia="ko-KR"/>
        </w:rPr>
        <w:t xml:space="preserve">: </w:t>
      </w:r>
      <w:r>
        <w:rPr>
          <w:rFonts w:eastAsia="바탕"/>
          <w:b/>
          <w:sz w:val="22"/>
          <w:szCs w:val="22"/>
          <w:lang w:eastAsia="ko-KR"/>
        </w:rPr>
        <w:t xml:space="preserve">Consider to keep the reserved HARQ-ACK REs for same priority with PUSCH in case of piggybacking HARQ-ACK on PUSCH for different priority. </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16</w:t>
      </w:r>
      <w:r w:rsidRPr="00D87BE5">
        <w:rPr>
          <w:rFonts w:eastAsia="바탕"/>
          <w:b/>
          <w:sz w:val="22"/>
          <w:szCs w:val="22"/>
          <w:lang w:eastAsia="ko-KR"/>
        </w:rPr>
        <w:t xml:space="preserve">: </w:t>
      </w:r>
      <w:r>
        <w:rPr>
          <w:rFonts w:eastAsia="바탕"/>
          <w:b/>
          <w:sz w:val="22"/>
          <w:szCs w:val="22"/>
          <w:lang w:eastAsia="ko-KR"/>
        </w:rPr>
        <w:t xml:space="preserve">Consider the mapping of HP HARQ-ACK starting from the first symbol in LP PUSCH with consideration of latency requirement for HP UCI. </w:t>
      </w:r>
    </w:p>
    <w:p w:rsidR="001A012C" w:rsidRDefault="001A012C" w:rsidP="001A012C">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#17: Consider the framework designed in Rel-10 LTE-A as the baseline for supporting simultaneous transmission of PUCCH and PUSCH in Rel-17 NR.</w:t>
      </w:r>
      <w:r>
        <w:rPr>
          <w:rFonts w:eastAsia="바탕"/>
          <w:b/>
          <w:sz w:val="22"/>
          <w:szCs w:val="22"/>
          <w:lang w:eastAsia="ko-KR"/>
        </w:rPr>
        <w:t xml:space="preserve"> </w:t>
      </w:r>
    </w:p>
    <w:p w:rsidR="001A012C" w:rsidRDefault="001A012C" w:rsidP="001A012C">
      <w:pPr>
        <w:pStyle w:val="proposal"/>
      </w:pPr>
      <w:r w:rsidRPr="001A012C">
        <w:t xml:space="preserve">Proposal #18: </w:t>
      </w:r>
      <w:r w:rsidRPr="00740AD7">
        <w:t xml:space="preserve">For </w:t>
      </w:r>
      <w:r w:rsidRPr="001A012C">
        <w:t>PHY prioritization for the case where low-priority CG-PUSCH collides with high-priority DG-PUSCH</w:t>
      </w:r>
      <w:r w:rsidRPr="00740AD7">
        <w:t>, Rel-15 timeline requirements between dynamic grant and configured grant is applied.</w:t>
      </w:r>
    </w:p>
    <w:p w:rsidR="001A012C" w:rsidRPr="008041A7" w:rsidRDefault="001A012C" w:rsidP="001A012C">
      <w:pPr>
        <w:spacing w:before="120" w:after="120" w:line="240" w:lineRule="auto"/>
        <w:ind w:left="0" w:firstLineChars="100" w:firstLine="221"/>
        <w:rPr>
          <w:rFonts w:eastAsia="바탕"/>
          <w:b/>
          <w:sz w:val="22"/>
          <w:szCs w:val="22"/>
          <w:lang w:eastAsia="ko-KR"/>
        </w:rPr>
      </w:pPr>
      <w:r w:rsidRPr="008041A7">
        <w:rPr>
          <w:rStyle w:val="proposalChar"/>
        </w:rPr>
        <w:t>Proposal #</w:t>
      </w:r>
      <w:r w:rsidRPr="00E83071">
        <w:rPr>
          <w:rStyle w:val="proposalChar"/>
        </w:rPr>
        <w:t>1</w:t>
      </w:r>
      <w:r>
        <w:rPr>
          <w:rStyle w:val="proposalChar"/>
        </w:rPr>
        <w:t>9</w:t>
      </w:r>
      <w:r w:rsidRPr="008041A7">
        <w:rPr>
          <w:rStyle w:val="proposalChar"/>
        </w:rPr>
        <w:t xml:space="preserve">: Consider to introduce new timeline or offset in case of PUSCH collision handling with different priority. </w:t>
      </w:r>
    </w:p>
    <w:p w:rsidR="001A012C" w:rsidRDefault="001A012C" w:rsidP="001A012C">
      <w:pPr>
        <w:pStyle w:val="proposal"/>
      </w:pPr>
      <w:r w:rsidRPr="008041A7">
        <w:t>Proposal #</w:t>
      </w:r>
      <w:r>
        <w:t>20</w:t>
      </w:r>
      <w:r w:rsidRPr="008041A7">
        <w:t>: Cons</w:t>
      </w:r>
      <w:r w:rsidRPr="00601293">
        <w:t>id</w:t>
      </w:r>
      <w:r w:rsidRPr="008041A7">
        <w:t>er enhanced collision handling between HP PUSCH and LP PUSCH with UCI piggybacking.</w:t>
      </w:r>
    </w:p>
    <w:p w:rsidR="00BC0709" w:rsidRPr="00313021" w:rsidRDefault="00BC0709"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A163E3" w:rsidRPr="006E5A16">
        <w:rPr>
          <w:rFonts w:eastAsia="맑은 고딕"/>
          <w:szCs w:val="22"/>
          <w:lang w:eastAsia="ko-KR"/>
        </w:rPr>
        <w:t>10</w:t>
      </w:r>
      <w:r w:rsidR="00F31684">
        <w:rPr>
          <w:rFonts w:eastAsia="맑은 고딕"/>
          <w:szCs w:val="22"/>
          <w:lang w:eastAsia="ko-KR"/>
        </w:rPr>
        <w:t>4</w:t>
      </w:r>
      <w:r w:rsidRPr="006E5A16">
        <w:rPr>
          <w:rFonts w:eastAsia="맑은 고딕"/>
          <w:szCs w:val="22"/>
          <w:lang w:eastAsia="ko-KR"/>
        </w:rPr>
        <w:t>-e</w:t>
      </w:r>
    </w:p>
    <w:p w:rsidR="00491BCA" w:rsidRDefault="00491BCA" w:rsidP="00E3636D">
      <w:pPr>
        <w:spacing w:before="120" w:after="120" w:line="240" w:lineRule="auto"/>
        <w:ind w:left="284" w:hangingChars="129"/>
        <w:rPr>
          <w:rFonts w:eastAsia="바탕"/>
          <w:sz w:val="22"/>
          <w:szCs w:val="22"/>
          <w:lang w:val="en-US" w:eastAsia="ko-KR"/>
        </w:rPr>
      </w:pPr>
    </w:p>
    <w:p w:rsidR="00A44B58" w:rsidRPr="006164F1"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B2" w:rsidRDefault="00DF74B2" w:rsidP="00CB15B0">
      <w:pPr>
        <w:spacing w:before="0" w:after="0" w:line="240" w:lineRule="auto"/>
      </w:pPr>
      <w:r>
        <w:separator/>
      </w:r>
    </w:p>
  </w:endnote>
  <w:endnote w:type="continuationSeparator" w:id="0">
    <w:p w:rsidR="00DF74B2" w:rsidRDefault="00DF74B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B2" w:rsidRDefault="00DF74B2" w:rsidP="00CB15B0">
      <w:pPr>
        <w:spacing w:before="0" w:after="0" w:line="240" w:lineRule="auto"/>
      </w:pPr>
      <w:r>
        <w:separator/>
      </w:r>
    </w:p>
  </w:footnote>
  <w:footnote w:type="continuationSeparator" w:id="0">
    <w:p w:rsidR="00DF74B2" w:rsidRDefault="00DF74B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4">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8">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7D663C3"/>
    <w:multiLevelType w:val="hybridMultilevel"/>
    <w:tmpl w:val="028AA2BC"/>
    <w:lvl w:ilvl="0" w:tplc="E46480BA">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37">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8">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41">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5">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6">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7">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9">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7"/>
  </w:num>
  <w:num w:numId="2">
    <w:abstractNumId w:val="0"/>
  </w:num>
  <w:num w:numId="3">
    <w:abstractNumId w:val="25"/>
  </w:num>
  <w:num w:numId="4">
    <w:abstractNumId w:val="20"/>
  </w:num>
  <w:num w:numId="5">
    <w:abstractNumId w:val="8"/>
  </w:num>
  <w:num w:numId="6">
    <w:abstractNumId w:val="21"/>
  </w:num>
  <w:num w:numId="7">
    <w:abstractNumId w:val="24"/>
  </w:num>
  <w:num w:numId="8">
    <w:abstractNumId w:val="2"/>
  </w:num>
  <w:num w:numId="9">
    <w:abstractNumId w:val="32"/>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0"/>
  </w:num>
  <w:num w:numId="13">
    <w:abstractNumId w:val="12"/>
  </w:num>
  <w:num w:numId="14">
    <w:abstractNumId w:val="36"/>
  </w:num>
  <w:num w:numId="15">
    <w:abstractNumId w:val="37"/>
  </w:num>
  <w:num w:numId="16">
    <w:abstractNumId w:val="42"/>
  </w:num>
  <w:num w:numId="17">
    <w:abstractNumId w:val="29"/>
  </w:num>
  <w:num w:numId="18">
    <w:abstractNumId w:val="15"/>
  </w:num>
  <w:num w:numId="19">
    <w:abstractNumId w:val="17"/>
  </w:num>
  <w:num w:numId="20">
    <w:abstractNumId w:val="44"/>
  </w:num>
  <w:num w:numId="21">
    <w:abstractNumId w:val="5"/>
  </w:num>
  <w:num w:numId="22">
    <w:abstractNumId w:val="46"/>
  </w:num>
  <w:num w:numId="23">
    <w:abstractNumId w:val="4"/>
  </w:num>
  <w:num w:numId="24">
    <w:abstractNumId w:val="45"/>
  </w:num>
  <w:num w:numId="25">
    <w:abstractNumId w:val="28"/>
  </w:num>
  <w:num w:numId="26">
    <w:abstractNumId w:val="13"/>
  </w:num>
  <w:num w:numId="27">
    <w:abstractNumId w:val="23"/>
  </w:num>
  <w:num w:numId="28">
    <w:abstractNumId w:val="9"/>
  </w:num>
  <w:num w:numId="29">
    <w:abstractNumId w:val="41"/>
  </w:num>
  <w:num w:numId="30">
    <w:abstractNumId w:val="18"/>
  </w:num>
  <w:num w:numId="31">
    <w:abstractNumId w:val="1"/>
  </w:num>
  <w:num w:numId="32">
    <w:abstractNumId w:val="16"/>
  </w:num>
  <w:num w:numId="33">
    <w:abstractNumId w:val="14"/>
  </w:num>
  <w:num w:numId="34">
    <w:abstractNumId w:val="34"/>
  </w:num>
  <w:num w:numId="35">
    <w:abstractNumId w:val="10"/>
  </w:num>
  <w:num w:numId="36">
    <w:abstractNumId w:val="33"/>
  </w:num>
  <w:num w:numId="37">
    <w:abstractNumId w:val="43"/>
  </w:num>
  <w:num w:numId="38">
    <w:abstractNumId w:val="48"/>
  </w:num>
  <w:num w:numId="39">
    <w:abstractNumId w:val="31"/>
  </w:num>
  <w:num w:numId="40">
    <w:abstractNumId w:val="35"/>
  </w:num>
  <w:num w:numId="41">
    <w:abstractNumId w:val="6"/>
  </w:num>
  <w:num w:numId="42">
    <w:abstractNumId w:val="27"/>
  </w:num>
  <w:num w:numId="43">
    <w:abstractNumId w:val="19"/>
  </w:num>
  <w:num w:numId="44">
    <w:abstractNumId w:val="26"/>
  </w:num>
  <w:num w:numId="45">
    <w:abstractNumId w:val="22"/>
  </w:num>
  <w:num w:numId="46">
    <w:abstractNumId w:val="50"/>
  </w:num>
  <w:num w:numId="47">
    <w:abstractNumId w:val="51"/>
  </w:num>
  <w:num w:numId="48">
    <w:abstractNumId w:val="11"/>
  </w:num>
  <w:num w:numId="49">
    <w:abstractNumId w:val="49"/>
  </w:num>
  <w:num w:numId="50">
    <w:abstractNumId w:val="30"/>
  </w:num>
  <w:num w:numId="51">
    <w:abstractNumId w:val="22"/>
  </w:num>
  <w:num w:numId="52">
    <w:abstractNumId w:val="39"/>
  </w:num>
  <w:num w:numId="53">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3F6B"/>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7B8"/>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9BF"/>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96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473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981"/>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4A0"/>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FB8"/>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AD7"/>
    <w:rsid w:val="00740B42"/>
    <w:rsid w:val="00740B6B"/>
    <w:rsid w:val="00740F80"/>
    <w:rsid w:val="00741913"/>
    <w:rsid w:val="007424A9"/>
    <w:rsid w:val="00742A3E"/>
    <w:rsid w:val="00742BFF"/>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B0B"/>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A97E0-2E89-4688-90BA-E834DA63D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6143</Words>
  <Characters>35016</Characters>
  <Application>Microsoft Office Word</Application>
  <DocSecurity>0</DocSecurity>
  <Lines>291</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5</cp:revision>
  <cp:lastPrinted>2018-02-12T06:55:00Z</cp:lastPrinted>
  <dcterms:created xsi:type="dcterms:W3CDTF">2021-04-06T09:30:00Z</dcterms:created>
  <dcterms:modified xsi:type="dcterms:W3CDTF">2021-04-06T15:48:00Z</dcterms:modified>
</cp:coreProperties>
</file>